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191" w:rsidRPr="002C6191" w:rsidRDefault="00915737" w:rsidP="004B122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567" w:hanging="567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 xml:space="preserve">INDICO </w:t>
      </w:r>
      <w:r w:rsidR="004B1221">
        <w:rPr>
          <w:rFonts w:ascii="Arial" w:hAnsi="Arial" w:cs="Arial"/>
          <w:color w:val="000000"/>
        </w:rPr>
        <w:t>a desafetação de área localizada na Rua</w:t>
      </w:r>
      <w:r w:rsidR="004B1221" w:rsidRPr="004B1221">
        <w:rPr>
          <w:sz w:val="28"/>
          <w:szCs w:val="28"/>
        </w:rPr>
        <w:t xml:space="preserve"> </w:t>
      </w:r>
      <w:r w:rsidR="004B1221" w:rsidRPr="004B1221">
        <w:rPr>
          <w:rFonts w:ascii="Arial" w:hAnsi="Arial" w:cs="Arial"/>
          <w:color w:val="000000"/>
        </w:rPr>
        <w:t xml:space="preserve">Mario </w:t>
      </w:r>
      <w:proofErr w:type="spellStart"/>
      <w:r w:rsidR="004B1221" w:rsidRPr="004B1221">
        <w:rPr>
          <w:rFonts w:ascii="Arial" w:hAnsi="Arial" w:cs="Arial"/>
          <w:color w:val="000000"/>
        </w:rPr>
        <w:t>Antonio</w:t>
      </w:r>
      <w:proofErr w:type="spellEnd"/>
      <w:r w:rsidR="004B1221" w:rsidRPr="004B1221">
        <w:rPr>
          <w:rFonts w:ascii="Arial" w:hAnsi="Arial" w:cs="Arial"/>
          <w:color w:val="000000"/>
        </w:rPr>
        <w:t xml:space="preserve"> </w:t>
      </w:r>
      <w:proofErr w:type="spellStart"/>
      <w:r w:rsidR="004B1221" w:rsidRPr="004B1221">
        <w:rPr>
          <w:rFonts w:ascii="Arial" w:hAnsi="Arial" w:cs="Arial"/>
          <w:color w:val="000000"/>
        </w:rPr>
        <w:t>Bonotti</w:t>
      </w:r>
      <w:proofErr w:type="spellEnd"/>
      <w:r w:rsidR="004B1221" w:rsidRPr="004B1221">
        <w:rPr>
          <w:rFonts w:ascii="Arial" w:hAnsi="Arial" w:cs="Arial"/>
          <w:color w:val="000000"/>
        </w:rPr>
        <w:t>, nº140, no Jardim Real</w:t>
      </w:r>
      <w:r w:rsidR="004B1221">
        <w:rPr>
          <w:rFonts w:ascii="Arial" w:hAnsi="Arial" w:cs="Arial"/>
          <w:color w:val="000000"/>
        </w:rPr>
        <w:t>, conforme croqui e projeto em anexo.</w:t>
      </w:r>
    </w:p>
    <w:p w:rsidR="003622B8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4B1221">
        <w:rPr>
          <w:rFonts w:ascii="Arial" w:hAnsi="Arial" w:cs="Arial"/>
          <w:b/>
          <w:caps/>
          <w:color w:val="000000"/>
          <w:sz w:val="18"/>
          <w:szCs w:val="18"/>
        </w:rPr>
        <w:t>04/02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p w:rsidR="004B1221" w:rsidRDefault="004B1221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4B1221" w:rsidRDefault="004B1221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>
        <w:rPr>
          <w:rFonts w:ascii="Arial" w:hAnsi="Arial" w:cs="Arial"/>
          <w:b/>
          <w:caps/>
          <w:noProof/>
          <w:color w:val="000000"/>
          <w:sz w:val="18"/>
          <w:szCs w:val="18"/>
          <w:lang w:eastAsia="ja-JP"/>
        </w:rPr>
        <w:drawing>
          <wp:inline distT="0" distB="0" distL="0" distR="0">
            <wp:extent cx="5753100" cy="4181475"/>
            <wp:effectExtent l="0" t="0" r="0" b="9525"/>
            <wp:docPr id="1" name="Imagem 1" descr="C:\Documents and Settings\User\Meus documentos\_Trabalhos\SO_20150204\Wagner\Arquivos\IND_0004\Croqui 17  12 2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eus documentos\_Trabalhos\SO_20150204\Wagner\Arquivos\IND_0004\Croqui 17  12 201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18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1221" w:rsidRDefault="004B1221">
      <w:pPr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4B1221" w:rsidRPr="004B1221" w:rsidRDefault="004B1221" w:rsidP="004B1221">
      <w:pPr>
        <w:jc w:val="center"/>
        <w:rPr>
          <w:rFonts w:ascii="Arial" w:hAnsi="Arial" w:cs="Arial"/>
          <w:b/>
          <w:i/>
          <w:color w:val="000000"/>
          <w:sz w:val="18"/>
          <w:szCs w:val="18"/>
        </w:rPr>
      </w:pPr>
      <w:r w:rsidRPr="004B1221">
        <w:rPr>
          <w:rFonts w:ascii="Arial" w:hAnsi="Arial" w:cs="Arial"/>
          <w:b/>
          <w:i/>
          <w:color w:val="000000"/>
          <w:sz w:val="18"/>
          <w:szCs w:val="18"/>
        </w:rPr>
        <w:t xml:space="preserve">ANEXO </w:t>
      </w:r>
      <w:proofErr w:type="gramStart"/>
      <w:r w:rsidRPr="004B1221">
        <w:rPr>
          <w:rFonts w:ascii="Arial" w:hAnsi="Arial" w:cs="Arial"/>
          <w:b/>
          <w:i/>
          <w:color w:val="000000"/>
          <w:sz w:val="18"/>
          <w:szCs w:val="18"/>
        </w:rPr>
        <w:t>1</w:t>
      </w:r>
      <w:proofErr w:type="gramEnd"/>
      <w:r w:rsidRPr="004B1221">
        <w:rPr>
          <w:rFonts w:ascii="Arial" w:hAnsi="Arial" w:cs="Arial"/>
          <w:b/>
          <w:i/>
          <w:color w:val="000000"/>
          <w:sz w:val="18"/>
          <w:szCs w:val="18"/>
        </w:rPr>
        <w:t xml:space="preserve">: </w:t>
      </w:r>
      <w:r w:rsidRPr="004B1221">
        <w:rPr>
          <w:rFonts w:ascii="Arial" w:hAnsi="Arial" w:cs="Arial"/>
          <w:i/>
          <w:color w:val="000000"/>
          <w:sz w:val="18"/>
          <w:szCs w:val="18"/>
        </w:rPr>
        <w:t>Croqui da área a ser desafetada</w:t>
      </w:r>
      <w:r w:rsidRPr="004B1221">
        <w:rPr>
          <w:rFonts w:ascii="Arial" w:hAnsi="Arial" w:cs="Arial"/>
          <w:b/>
          <w:i/>
          <w:color w:val="000000"/>
          <w:sz w:val="18"/>
          <w:szCs w:val="18"/>
        </w:rPr>
        <w:br w:type="page"/>
      </w:r>
    </w:p>
    <w:p w:rsidR="004B1221" w:rsidRDefault="004B1221">
      <w:pPr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4B1221" w:rsidRDefault="004B1221" w:rsidP="004B1221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4B1221" w:rsidRDefault="004B1221" w:rsidP="004B1221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-80010</wp:posOffset>
                </wp:positionH>
                <wp:positionV relativeFrom="paragraph">
                  <wp:posOffset>84455</wp:posOffset>
                </wp:positionV>
                <wp:extent cx="5924550" cy="6657975"/>
                <wp:effectExtent l="0" t="0" r="19050" b="28575"/>
                <wp:wrapNone/>
                <wp:docPr id="2" name="Retâ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24550" cy="665797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tângulo 2" o:spid="_x0000_s1026" style="position:absolute;margin-left:-6.3pt;margin-top:6.65pt;width:466.5pt;height:524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" filled="f" strokecolor="black [3213]" strokeweight="1pt"/>
            </w:pict>
          </mc:Fallback>
        </mc:AlternateContent>
      </w:r>
    </w:p>
    <w:p w:rsidR="004B1221" w:rsidRPr="00E258CB" w:rsidRDefault="004B1221" w:rsidP="004B1221">
      <w:pPr>
        <w:jc w:val="center"/>
        <w:rPr>
          <w:b/>
          <w:sz w:val="28"/>
          <w:szCs w:val="28"/>
        </w:rPr>
      </w:pPr>
      <w:r w:rsidRPr="00E258CB">
        <w:rPr>
          <w:b/>
          <w:sz w:val="28"/>
          <w:szCs w:val="28"/>
        </w:rPr>
        <w:t xml:space="preserve">Projeto de Lei </w:t>
      </w:r>
      <w:r>
        <w:rPr>
          <w:b/>
          <w:sz w:val="28"/>
          <w:szCs w:val="28"/>
        </w:rPr>
        <w:t>para Indicação ao Poder Executivo</w:t>
      </w:r>
    </w:p>
    <w:p w:rsidR="004B1221" w:rsidRDefault="004B1221" w:rsidP="004B1221">
      <w:pPr>
        <w:rPr>
          <w:sz w:val="28"/>
          <w:szCs w:val="28"/>
        </w:rPr>
      </w:pPr>
    </w:p>
    <w:p w:rsidR="004B1221" w:rsidRDefault="004B1221" w:rsidP="004B1221">
      <w:pPr>
        <w:rPr>
          <w:sz w:val="28"/>
          <w:szCs w:val="28"/>
        </w:rPr>
      </w:pPr>
    </w:p>
    <w:p w:rsidR="004B1221" w:rsidRDefault="004B1221" w:rsidP="004B12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Solicita autorização ao Poder </w:t>
      </w:r>
      <w:proofErr w:type="gramStart"/>
      <w:r>
        <w:rPr>
          <w:sz w:val="28"/>
          <w:szCs w:val="28"/>
        </w:rPr>
        <w:t xml:space="preserve">Executivo a </w:t>
      </w:r>
      <w:proofErr w:type="spellStart"/>
      <w:r>
        <w:rPr>
          <w:sz w:val="28"/>
          <w:szCs w:val="28"/>
        </w:rPr>
        <w:t>desafetar</w:t>
      </w:r>
      <w:proofErr w:type="spellEnd"/>
      <w:r>
        <w:rPr>
          <w:sz w:val="28"/>
          <w:szCs w:val="28"/>
        </w:rPr>
        <w:t xml:space="preserve"> área</w:t>
      </w:r>
      <w:proofErr w:type="gramEnd"/>
      <w:r>
        <w:rPr>
          <w:sz w:val="28"/>
          <w:szCs w:val="28"/>
        </w:rPr>
        <w:t xml:space="preserve"> de classe de bens de uso comum, incorporá-la à classe de bens denominais e aliená-la por meio de investidura.</w:t>
      </w:r>
    </w:p>
    <w:p w:rsidR="004B1221" w:rsidRDefault="004B1221" w:rsidP="004B1221">
      <w:pPr>
        <w:jc w:val="both"/>
        <w:rPr>
          <w:sz w:val="28"/>
          <w:szCs w:val="28"/>
        </w:rPr>
      </w:pPr>
    </w:p>
    <w:p w:rsidR="004B1221" w:rsidRDefault="004B1221" w:rsidP="004B12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Artigo 1º - Fica o Poder Executivo Municipal autorizado a </w:t>
      </w:r>
      <w:proofErr w:type="spellStart"/>
      <w:r>
        <w:rPr>
          <w:sz w:val="28"/>
          <w:szCs w:val="28"/>
        </w:rPr>
        <w:t>desafetar</w:t>
      </w:r>
      <w:proofErr w:type="spellEnd"/>
      <w:r>
        <w:rPr>
          <w:sz w:val="28"/>
          <w:szCs w:val="28"/>
        </w:rPr>
        <w:t xml:space="preserve"> da classe de bens de uso comum para a classe de uso de bens </w:t>
      </w:r>
      <w:proofErr w:type="gramStart"/>
      <w:r>
        <w:rPr>
          <w:sz w:val="28"/>
          <w:szCs w:val="28"/>
        </w:rPr>
        <w:t>denominais,</w:t>
      </w:r>
      <w:proofErr w:type="gramEnd"/>
      <w:r>
        <w:rPr>
          <w:sz w:val="28"/>
          <w:szCs w:val="28"/>
        </w:rPr>
        <w:t xml:space="preserve"> área pública localizada na Rua Mario </w:t>
      </w:r>
      <w:proofErr w:type="spellStart"/>
      <w:r>
        <w:rPr>
          <w:sz w:val="28"/>
          <w:szCs w:val="28"/>
        </w:rPr>
        <w:t>Antonio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Bonotti</w:t>
      </w:r>
      <w:proofErr w:type="spellEnd"/>
      <w:r>
        <w:rPr>
          <w:sz w:val="28"/>
          <w:szCs w:val="28"/>
        </w:rPr>
        <w:t>, nº140, no Jardim Real, caracterizada no memorial descritivo e croqui anexo;</w:t>
      </w:r>
    </w:p>
    <w:p w:rsidR="004B1221" w:rsidRDefault="004B1221" w:rsidP="004B1221">
      <w:pPr>
        <w:jc w:val="both"/>
        <w:rPr>
          <w:sz w:val="28"/>
          <w:szCs w:val="28"/>
        </w:rPr>
      </w:pPr>
    </w:p>
    <w:p w:rsidR="004B1221" w:rsidRDefault="004B1221" w:rsidP="004B1221">
      <w:pPr>
        <w:jc w:val="both"/>
        <w:rPr>
          <w:sz w:val="28"/>
          <w:szCs w:val="28"/>
        </w:rPr>
      </w:pPr>
      <w:r>
        <w:rPr>
          <w:sz w:val="28"/>
          <w:szCs w:val="28"/>
        </w:rPr>
        <w:t>Parágrafo Único: Segue apenas o croqui especificando as medidas da área supramencionada, ficando responsável o departamento competente da municipalidade a elaborar o memorial descritivo da área.</w:t>
      </w:r>
    </w:p>
    <w:p w:rsidR="004B1221" w:rsidRDefault="004B1221" w:rsidP="004B1221">
      <w:pPr>
        <w:jc w:val="both"/>
        <w:rPr>
          <w:sz w:val="28"/>
          <w:szCs w:val="28"/>
        </w:rPr>
      </w:pPr>
    </w:p>
    <w:p w:rsidR="004B1221" w:rsidRDefault="004B1221" w:rsidP="004B1221">
      <w:pPr>
        <w:jc w:val="both"/>
        <w:rPr>
          <w:sz w:val="28"/>
          <w:szCs w:val="28"/>
        </w:rPr>
      </w:pPr>
      <w:r>
        <w:rPr>
          <w:sz w:val="28"/>
          <w:szCs w:val="28"/>
        </w:rPr>
        <w:t>Artigo 2º - As despesas decorrentes desta Lei correrão por conta dos ocupantes das áreas a fim de regularização, baseada na Lei vigente do Parcelamento do Uso do Solo.</w:t>
      </w:r>
    </w:p>
    <w:p w:rsidR="004B1221" w:rsidRDefault="004B1221" w:rsidP="004B1221">
      <w:pPr>
        <w:jc w:val="both"/>
        <w:rPr>
          <w:sz w:val="28"/>
          <w:szCs w:val="28"/>
        </w:rPr>
      </w:pPr>
    </w:p>
    <w:p w:rsidR="004B1221" w:rsidRDefault="004B1221" w:rsidP="004B1221">
      <w:pPr>
        <w:jc w:val="both"/>
        <w:rPr>
          <w:sz w:val="28"/>
          <w:szCs w:val="28"/>
        </w:rPr>
      </w:pPr>
    </w:p>
    <w:p w:rsidR="004B1221" w:rsidRDefault="004B1221" w:rsidP="004B1221">
      <w:pPr>
        <w:jc w:val="both"/>
        <w:rPr>
          <w:sz w:val="28"/>
          <w:szCs w:val="28"/>
        </w:rPr>
      </w:pPr>
    </w:p>
    <w:p w:rsidR="004B1221" w:rsidRDefault="004B1221" w:rsidP="004B1221">
      <w:pPr>
        <w:jc w:val="both"/>
        <w:rPr>
          <w:sz w:val="28"/>
          <w:szCs w:val="28"/>
        </w:rPr>
      </w:pPr>
    </w:p>
    <w:p w:rsidR="004B1221" w:rsidRDefault="004B1221" w:rsidP="004B12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Jacareí, 17 de Novembro de 2014.</w:t>
      </w:r>
    </w:p>
    <w:p w:rsidR="004B1221" w:rsidRDefault="004B1221" w:rsidP="004B12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</w:p>
    <w:p w:rsidR="004B1221" w:rsidRDefault="004B1221" w:rsidP="004B1221">
      <w:pPr>
        <w:jc w:val="both"/>
        <w:rPr>
          <w:sz w:val="28"/>
          <w:szCs w:val="28"/>
        </w:rPr>
      </w:pPr>
    </w:p>
    <w:p w:rsidR="004B1221" w:rsidRDefault="004B1221" w:rsidP="004B1221">
      <w:pPr>
        <w:jc w:val="both"/>
        <w:rPr>
          <w:sz w:val="28"/>
          <w:szCs w:val="28"/>
        </w:rPr>
      </w:pPr>
    </w:p>
    <w:p w:rsidR="004B1221" w:rsidRDefault="004B1221" w:rsidP="004B1221">
      <w:pPr>
        <w:jc w:val="both"/>
        <w:rPr>
          <w:sz w:val="28"/>
          <w:szCs w:val="28"/>
        </w:rPr>
      </w:pPr>
    </w:p>
    <w:p w:rsidR="004B1221" w:rsidRDefault="004B1221" w:rsidP="004B1221">
      <w:pPr>
        <w:jc w:val="both"/>
        <w:rPr>
          <w:sz w:val="28"/>
          <w:szCs w:val="28"/>
        </w:rPr>
      </w:pPr>
    </w:p>
    <w:p w:rsidR="004B1221" w:rsidRDefault="004B1221" w:rsidP="004B1221">
      <w:pPr>
        <w:jc w:val="center"/>
        <w:rPr>
          <w:sz w:val="28"/>
          <w:szCs w:val="28"/>
        </w:rPr>
      </w:pPr>
      <w:r>
        <w:rPr>
          <w:sz w:val="28"/>
          <w:szCs w:val="28"/>
        </w:rPr>
        <w:t>Vereador Itamar Alves de Oliveira</w:t>
      </w:r>
    </w:p>
    <w:p w:rsidR="004B1221" w:rsidRDefault="004B1221" w:rsidP="004B1221">
      <w:pPr>
        <w:jc w:val="center"/>
        <w:rPr>
          <w:sz w:val="28"/>
          <w:szCs w:val="28"/>
        </w:rPr>
      </w:pPr>
      <w:r>
        <w:rPr>
          <w:sz w:val="28"/>
          <w:szCs w:val="28"/>
        </w:rPr>
        <w:t>Líder do PDT</w:t>
      </w:r>
    </w:p>
    <w:p w:rsidR="004B1221" w:rsidRDefault="004B1221" w:rsidP="004B1221">
      <w:pPr>
        <w:jc w:val="center"/>
        <w:rPr>
          <w:sz w:val="28"/>
          <w:szCs w:val="28"/>
        </w:rPr>
      </w:pPr>
    </w:p>
    <w:p w:rsidR="004B1221" w:rsidRDefault="004B1221" w:rsidP="004B1221">
      <w:pPr>
        <w:jc w:val="center"/>
        <w:rPr>
          <w:rFonts w:ascii="Arial" w:hAnsi="Arial" w:cs="Arial"/>
          <w:b/>
          <w:i/>
          <w:color w:val="000000"/>
          <w:sz w:val="18"/>
          <w:szCs w:val="18"/>
        </w:rPr>
      </w:pPr>
    </w:p>
    <w:p w:rsidR="004B1221" w:rsidRDefault="004B1221" w:rsidP="004B1221">
      <w:pPr>
        <w:jc w:val="center"/>
        <w:rPr>
          <w:rFonts w:ascii="Arial" w:hAnsi="Arial" w:cs="Arial"/>
          <w:b/>
          <w:i/>
          <w:color w:val="000000"/>
          <w:sz w:val="18"/>
          <w:szCs w:val="18"/>
        </w:rPr>
      </w:pPr>
    </w:p>
    <w:p w:rsidR="004B1221" w:rsidRPr="004B1221" w:rsidRDefault="004B1221" w:rsidP="004B1221">
      <w:pPr>
        <w:jc w:val="center"/>
        <w:rPr>
          <w:sz w:val="28"/>
          <w:szCs w:val="28"/>
        </w:rPr>
      </w:pPr>
      <w:r w:rsidRPr="004B1221">
        <w:rPr>
          <w:rFonts w:ascii="Arial" w:hAnsi="Arial" w:cs="Arial"/>
          <w:b/>
          <w:i/>
          <w:color w:val="000000"/>
          <w:sz w:val="18"/>
          <w:szCs w:val="18"/>
        </w:rPr>
        <w:t xml:space="preserve">ANEXO </w:t>
      </w:r>
      <w:proofErr w:type="gramStart"/>
      <w:r>
        <w:rPr>
          <w:rFonts w:ascii="Arial" w:hAnsi="Arial" w:cs="Arial"/>
          <w:b/>
          <w:i/>
          <w:color w:val="000000"/>
          <w:sz w:val="18"/>
          <w:szCs w:val="18"/>
        </w:rPr>
        <w:t>2</w:t>
      </w:r>
      <w:proofErr w:type="gramEnd"/>
      <w:r w:rsidRPr="004B1221">
        <w:rPr>
          <w:rFonts w:ascii="Arial" w:hAnsi="Arial" w:cs="Arial"/>
          <w:b/>
          <w:i/>
          <w:color w:val="000000"/>
          <w:sz w:val="18"/>
          <w:szCs w:val="18"/>
        </w:rPr>
        <w:t xml:space="preserve">: </w:t>
      </w:r>
      <w:r>
        <w:rPr>
          <w:rFonts w:ascii="Arial" w:hAnsi="Arial" w:cs="Arial"/>
          <w:i/>
          <w:color w:val="000000"/>
          <w:sz w:val="18"/>
          <w:szCs w:val="18"/>
        </w:rPr>
        <w:t>Projeto de Lei para Desafetação da área pública</w:t>
      </w:r>
    </w:p>
    <w:sectPr w:rsidR="004B1221" w:rsidRPr="004B1221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0A8" w:rsidRDefault="003760A8">
      <w:r>
        <w:separator/>
      </w:r>
    </w:p>
  </w:endnote>
  <w:endnote w:type="continuationSeparator" w:id="0">
    <w:p w:rsidR="003760A8" w:rsidRDefault="00376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________________</w:t>
    </w:r>
  </w:p>
  <w:p w:rsidR="00317914" w:rsidRPr="00757AAD" w:rsidRDefault="00253F22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ITAMAR ALVES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91897">
      <w:rPr>
        <w:rFonts w:ascii="Arial" w:hAnsi="Arial" w:cs="Arial"/>
        <w:sz w:val="20"/>
        <w:szCs w:val="20"/>
      </w:rPr>
      <w:t>P</w:t>
    </w:r>
    <w:r w:rsidR="00253F22">
      <w:rPr>
        <w:rFonts w:ascii="Arial" w:hAnsi="Arial" w:cs="Arial"/>
        <w:sz w:val="20"/>
        <w:szCs w:val="20"/>
      </w:rPr>
      <w:t>D</w:t>
    </w:r>
    <w:r w:rsidR="00B91897">
      <w:rPr>
        <w:rFonts w:ascii="Arial" w:hAnsi="Arial" w:cs="Arial"/>
        <w:sz w:val="20"/>
        <w:szCs w:val="20"/>
      </w:rPr>
      <w:t>T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0A8" w:rsidRDefault="003760A8">
      <w:r>
        <w:separator/>
      </w:r>
    </w:p>
  </w:footnote>
  <w:footnote w:type="continuationSeparator" w:id="0">
    <w:p w:rsidR="003760A8" w:rsidRDefault="003760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E948388" wp14:editId="6286BDCA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62BCFDD" wp14:editId="39D23730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509C077A" wp14:editId="0CD7A16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4B1221">
      <w:rPr>
        <w:rFonts w:ascii="Arial" w:hAnsi="Arial" w:cs="Arial"/>
        <w:b/>
      </w:rPr>
      <w:t>4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A534C7">
      <w:rPr>
        <w:rFonts w:ascii="Arial" w:hAnsi="Arial" w:cs="Arial"/>
        <w:b/>
      </w:rPr>
      <w:t>5</w:t>
    </w:r>
    <w:r w:rsidRPr="00EA2DD1">
      <w:rPr>
        <w:rFonts w:ascii="Arial" w:hAnsi="Arial" w:cs="Arial"/>
        <w:b/>
      </w:rPr>
      <w:t xml:space="preserve"> - S.O.: </w:t>
    </w:r>
    <w:r w:rsidR="004B1221">
      <w:rPr>
        <w:rFonts w:ascii="Arial" w:hAnsi="Arial" w:cs="Arial"/>
        <w:b/>
      </w:rPr>
      <w:t>04/02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2C6191">
      <w:rPr>
        <w:rFonts w:ascii="Arial" w:hAnsi="Arial" w:cs="Arial"/>
        <w:b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4B1221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4B1221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62A6"/>
    <w:rsid w:val="000E73DE"/>
    <w:rsid w:val="000F52B6"/>
    <w:rsid w:val="0010435A"/>
    <w:rsid w:val="001134D2"/>
    <w:rsid w:val="00122619"/>
    <w:rsid w:val="00133B3B"/>
    <w:rsid w:val="0017063A"/>
    <w:rsid w:val="001735A8"/>
    <w:rsid w:val="001860B1"/>
    <w:rsid w:val="00192E72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53F22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426"/>
    <w:rsid w:val="003309EA"/>
    <w:rsid w:val="00334F82"/>
    <w:rsid w:val="00340D4A"/>
    <w:rsid w:val="003452BC"/>
    <w:rsid w:val="003622B8"/>
    <w:rsid w:val="00370CD0"/>
    <w:rsid w:val="003760A8"/>
    <w:rsid w:val="00395060"/>
    <w:rsid w:val="00397E28"/>
    <w:rsid w:val="003A3EEB"/>
    <w:rsid w:val="003D2C8A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B1221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97CDB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92C"/>
    <w:rsid w:val="007005FA"/>
    <w:rsid w:val="00722F7D"/>
    <w:rsid w:val="00730BCE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2A0A"/>
    <w:rsid w:val="00915737"/>
    <w:rsid w:val="009204DA"/>
    <w:rsid w:val="00940396"/>
    <w:rsid w:val="009404F4"/>
    <w:rsid w:val="009627D7"/>
    <w:rsid w:val="009B6D6A"/>
    <w:rsid w:val="009C3466"/>
    <w:rsid w:val="009C4F52"/>
    <w:rsid w:val="009D2C49"/>
    <w:rsid w:val="009E1BF6"/>
    <w:rsid w:val="00A534C7"/>
    <w:rsid w:val="00A6104B"/>
    <w:rsid w:val="00A75F12"/>
    <w:rsid w:val="00A7693A"/>
    <w:rsid w:val="00A8785F"/>
    <w:rsid w:val="00A91F95"/>
    <w:rsid w:val="00AA07D0"/>
    <w:rsid w:val="00AA2BB0"/>
    <w:rsid w:val="00AA2C98"/>
    <w:rsid w:val="00AC43B0"/>
    <w:rsid w:val="00AE14DD"/>
    <w:rsid w:val="00AF409F"/>
    <w:rsid w:val="00AF563B"/>
    <w:rsid w:val="00B23531"/>
    <w:rsid w:val="00B2647A"/>
    <w:rsid w:val="00B27A65"/>
    <w:rsid w:val="00B4678E"/>
    <w:rsid w:val="00B47960"/>
    <w:rsid w:val="00B73EFB"/>
    <w:rsid w:val="00B80FC2"/>
    <w:rsid w:val="00B85F8A"/>
    <w:rsid w:val="00B91897"/>
    <w:rsid w:val="00B92BEE"/>
    <w:rsid w:val="00B963BB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1</TotalTime>
  <Pages>2</Pages>
  <Words>214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1372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2</cp:revision>
  <cp:lastPrinted>2014-08-05T19:44:00Z</cp:lastPrinted>
  <dcterms:created xsi:type="dcterms:W3CDTF">2015-02-02T12:19:00Z</dcterms:created>
  <dcterms:modified xsi:type="dcterms:W3CDTF">2015-02-02T12:19:00Z</dcterms:modified>
</cp:coreProperties>
</file>