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C02D4A">
        <w:rPr>
          <w:rFonts w:ascii="Arial" w:hAnsi="Arial" w:cs="Arial"/>
          <w:b/>
          <w:caps/>
          <w:sz w:val="28"/>
          <w:szCs w:val="28"/>
        </w:rPr>
        <w:t>3</w:t>
      </w:r>
      <w:r w:rsidR="004B03F9">
        <w:rPr>
          <w:rFonts w:ascii="Arial" w:hAnsi="Arial" w:cs="Arial"/>
          <w:b/>
          <w:caps/>
          <w:sz w:val="28"/>
          <w:szCs w:val="28"/>
        </w:rPr>
        <w:t>64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49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6"/>
        <w:gridCol w:w="8433"/>
      </w:tblGrid>
      <w:tr w:rsidR="00BF791A" w:rsidRPr="00BF791A" w:rsidTr="00C02D4A">
        <w:trPr>
          <w:trHeight w:val="420"/>
        </w:trPr>
        <w:tc>
          <w:tcPr>
            <w:tcW w:w="1066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33" w:type="dxa"/>
          </w:tcPr>
          <w:p w:rsidR="00BF791A" w:rsidRPr="00BF791A" w:rsidRDefault="00C02D4A" w:rsidP="00A660D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Moção Congratulatória ao </w:t>
            </w:r>
            <w:r w:rsidR="00A660DA">
              <w:rPr>
                <w:rFonts w:ascii="Arial" w:hAnsi="Arial" w:cs="Arial"/>
                <w:sz w:val="20"/>
                <w:szCs w:val="20"/>
              </w:rPr>
              <w:t>T</w:t>
            </w:r>
            <w:r w:rsidR="004B03F9">
              <w:rPr>
                <w:rFonts w:ascii="Arial" w:hAnsi="Arial" w:cs="Arial"/>
                <w:sz w:val="20"/>
                <w:szCs w:val="20"/>
              </w:rPr>
              <w:t>enente</w:t>
            </w:r>
            <w:r w:rsidR="00A660DA">
              <w:rPr>
                <w:rFonts w:ascii="Arial" w:hAnsi="Arial" w:cs="Arial"/>
                <w:sz w:val="20"/>
                <w:szCs w:val="20"/>
              </w:rPr>
              <w:t>-</w:t>
            </w:r>
            <w:r w:rsidR="004B03F9">
              <w:rPr>
                <w:rFonts w:ascii="Arial" w:hAnsi="Arial" w:cs="Arial"/>
                <w:sz w:val="20"/>
                <w:szCs w:val="20"/>
              </w:rPr>
              <w:t>Cor</w:t>
            </w:r>
            <w:r w:rsidR="00A660DA">
              <w:rPr>
                <w:rFonts w:ascii="Arial" w:hAnsi="Arial" w:cs="Arial"/>
                <w:sz w:val="20"/>
                <w:szCs w:val="20"/>
              </w:rPr>
              <w:t>onel Paulo Henrique Domingues, C</w:t>
            </w:r>
            <w:r w:rsidR="004B03F9">
              <w:rPr>
                <w:rFonts w:ascii="Arial" w:hAnsi="Arial" w:cs="Arial"/>
                <w:sz w:val="20"/>
                <w:szCs w:val="20"/>
              </w:rPr>
              <w:t>omandante do 41º Batalhão de Políc</w:t>
            </w:r>
            <w:r w:rsidR="00A660DA">
              <w:rPr>
                <w:rFonts w:ascii="Arial" w:hAnsi="Arial" w:cs="Arial"/>
                <w:sz w:val="20"/>
                <w:szCs w:val="20"/>
              </w:rPr>
              <w:t>ia Militar do Interior, pela</w:t>
            </w:r>
            <w:r w:rsidR="004B03F9">
              <w:rPr>
                <w:rFonts w:ascii="Arial" w:hAnsi="Arial" w:cs="Arial"/>
                <w:sz w:val="20"/>
                <w:szCs w:val="20"/>
              </w:rPr>
              <w:t xml:space="preserve"> brilhante condução da Audiência Pública sobre segurança em nosso Município, realizada no dia 18 de março p. passado, no Plenário da Câmara Municipal de </w:t>
            </w:r>
            <w:proofErr w:type="gramStart"/>
            <w:r w:rsidR="004B03F9">
              <w:rPr>
                <w:rFonts w:ascii="Arial" w:hAnsi="Arial" w:cs="Arial"/>
                <w:sz w:val="20"/>
                <w:szCs w:val="20"/>
              </w:rPr>
              <w:t>Jacareí.</w:t>
            </w:r>
            <w:proofErr w:type="gramEnd"/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4B03F9" w:rsidRDefault="00BF791A" w:rsidP="004B03F9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="004B03F9">
        <w:rPr>
          <w:rFonts w:ascii="Arial" w:hAnsi="Arial" w:cs="Arial"/>
        </w:rPr>
        <w:t xml:space="preserve"> o registro de </w:t>
      </w:r>
      <w:r w:rsidR="00A660DA">
        <w:rPr>
          <w:rFonts w:ascii="Arial" w:hAnsi="Arial" w:cs="Arial"/>
        </w:rPr>
        <w:t>Moção Congratulatória ao Tenente-</w:t>
      </w:r>
      <w:r w:rsidR="004B03F9" w:rsidRPr="004B03F9">
        <w:rPr>
          <w:rFonts w:ascii="Arial" w:hAnsi="Arial" w:cs="Arial"/>
        </w:rPr>
        <w:t xml:space="preserve">Coronel Paulo Henrique Domingues, </w:t>
      </w:r>
      <w:r w:rsidR="00A660DA">
        <w:rPr>
          <w:rFonts w:ascii="Arial" w:hAnsi="Arial" w:cs="Arial"/>
        </w:rPr>
        <w:t>C</w:t>
      </w:r>
      <w:r w:rsidR="004B03F9" w:rsidRPr="004B03F9">
        <w:rPr>
          <w:rFonts w:ascii="Arial" w:hAnsi="Arial" w:cs="Arial"/>
        </w:rPr>
        <w:t>omandante do 41º Batalhão de Políc</w:t>
      </w:r>
      <w:r w:rsidR="00A660DA">
        <w:rPr>
          <w:rFonts w:ascii="Arial" w:hAnsi="Arial" w:cs="Arial"/>
        </w:rPr>
        <w:t>ia Militar do Interior, pela</w:t>
      </w:r>
      <w:r w:rsidR="004B03F9" w:rsidRPr="004B03F9">
        <w:rPr>
          <w:rFonts w:ascii="Arial" w:hAnsi="Arial" w:cs="Arial"/>
        </w:rPr>
        <w:t xml:space="preserve"> brilhante condução da Audiência Pública sobre segurança em nosso Município, realizada no dia 18 de março p. passado, no Plenário </w:t>
      </w:r>
      <w:r w:rsidR="00A660DA">
        <w:rPr>
          <w:rFonts w:ascii="Arial" w:hAnsi="Arial" w:cs="Arial"/>
        </w:rPr>
        <w:t xml:space="preserve">desta Casa Legislativa. </w:t>
      </w:r>
    </w:p>
    <w:p w:rsidR="004B03F9" w:rsidRPr="004B03F9" w:rsidRDefault="004B03F9" w:rsidP="004B03F9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4B03F9">
        <w:rPr>
          <w:rFonts w:ascii="Arial" w:hAnsi="Arial" w:cs="Arial"/>
        </w:rPr>
        <w:t>Entendemos que essa Audiência Pública trouxe inúmeras informações sobre</w:t>
      </w:r>
      <w:r w:rsidR="00A660DA">
        <w:rPr>
          <w:rFonts w:ascii="Arial" w:hAnsi="Arial" w:cs="Arial"/>
        </w:rPr>
        <w:t xml:space="preserve"> os trabalhos que são feitos</w:t>
      </w:r>
      <w:bookmarkStart w:id="0" w:name="_GoBack"/>
      <w:bookmarkEnd w:id="0"/>
      <w:r w:rsidRPr="004B03F9">
        <w:rPr>
          <w:rFonts w:ascii="Arial" w:hAnsi="Arial" w:cs="Arial"/>
        </w:rPr>
        <w:t xml:space="preserve"> pelo 41º BPM</w:t>
      </w:r>
      <w:r>
        <w:rPr>
          <w:rFonts w:ascii="Arial" w:hAnsi="Arial" w:cs="Arial"/>
        </w:rPr>
        <w:t>/</w:t>
      </w:r>
      <w:r w:rsidRPr="004B03F9">
        <w:rPr>
          <w:rFonts w:ascii="Arial" w:hAnsi="Arial" w:cs="Arial"/>
        </w:rPr>
        <w:t>I</w:t>
      </w:r>
      <w:r>
        <w:rPr>
          <w:rFonts w:ascii="Arial" w:hAnsi="Arial" w:cs="Arial"/>
        </w:rPr>
        <w:t>,</w:t>
      </w:r>
      <w:r w:rsidRPr="004B03F9">
        <w:rPr>
          <w:rFonts w:ascii="Arial" w:hAnsi="Arial" w:cs="Arial"/>
        </w:rPr>
        <w:t xml:space="preserve"> tendo em vista as melhorias na segurança </w:t>
      </w:r>
      <w:r>
        <w:rPr>
          <w:rFonts w:ascii="Arial" w:hAnsi="Arial" w:cs="Arial"/>
        </w:rPr>
        <w:t>para to</w:t>
      </w:r>
      <w:r w:rsidRPr="004B03F9">
        <w:rPr>
          <w:rFonts w:ascii="Arial" w:hAnsi="Arial" w:cs="Arial"/>
        </w:rPr>
        <w:t xml:space="preserve">da </w:t>
      </w:r>
      <w:r>
        <w:rPr>
          <w:rFonts w:ascii="Arial" w:hAnsi="Arial" w:cs="Arial"/>
        </w:rPr>
        <w:t xml:space="preserve">população </w:t>
      </w:r>
      <w:proofErr w:type="spellStart"/>
      <w:r>
        <w:rPr>
          <w:rFonts w:ascii="Arial" w:hAnsi="Arial" w:cs="Arial"/>
        </w:rPr>
        <w:t>jacareiense</w:t>
      </w:r>
      <w:proofErr w:type="spellEnd"/>
      <w:r w:rsidRPr="004B03F9">
        <w:rPr>
          <w:rFonts w:ascii="Arial" w:hAnsi="Arial" w:cs="Arial"/>
        </w:rPr>
        <w:t>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F791A" w:rsidRDefault="00BF791A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C02D4A">
        <w:rPr>
          <w:rFonts w:ascii="Arial" w:hAnsi="Arial" w:cs="Arial"/>
        </w:rPr>
        <w:t xml:space="preserve">25 de março de 2015. </w:t>
      </w:r>
    </w:p>
    <w:p w:rsidR="00C02D4A" w:rsidRDefault="00C02D4A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4B03F9" w:rsidRPr="004B03F9" w:rsidRDefault="004B03F9" w:rsidP="004B03F9">
      <w:pPr>
        <w:jc w:val="center"/>
        <w:rPr>
          <w:rFonts w:ascii="Arial" w:hAnsi="Arial" w:cs="Arial"/>
          <w:b/>
        </w:rPr>
      </w:pPr>
      <w:r w:rsidRPr="004B03F9">
        <w:rPr>
          <w:rFonts w:ascii="Arial" w:hAnsi="Arial" w:cs="Arial"/>
          <w:b/>
        </w:rPr>
        <w:t>EDGARD SASAKI</w:t>
      </w:r>
    </w:p>
    <w:p w:rsidR="004B03F9" w:rsidRPr="004B03F9" w:rsidRDefault="004B03F9" w:rsidP="004B03F9">
      <w:pPr>
        <w:jc w:val="center"/>
        <w:rPr>
          <w:rFonts w:ascii="Arial" w:hAnsi="Arial" w:cs="Arial"/>
        </w:rPr>
      </w:pPr>
      <w:r w:rsidRPr="004B03F9">
        <w:rPr>
          <w:rFonts w:ascii="Arial" w:hAnsi="Arial" w:cs="Arial"/>
        </w:rPr>
        <w:t>Vereador – DEM</w:t>
      </w:r>
    </w:p>
    <w:p w:rsidR="004B03F9" w:rsidRPr="00BF791A" w:rsidRDefault="004B03F9" w:rsidP="004B03F9">
      <w:pPr>
        <w:tabs>
          <w:tab w:val="left" w:pos="-600"/>
        </w:tabs>
        <w:spacing w:after="120" w:line="360" w:lineRule="auto"/>
        <w:rPr>
          <w:rFonts w:ascii="Arial" w:hAnsi="Arial" w:cs="Arial"/>
        </w:rPr>
      </w:pPr>
    </w:p>
    <w:sectPr w:rsidR="004B03F9" w:rsidRPr="00BF791A" w:rsidSect="002F02D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557B" w:rsidRDefault="00DA557B">
      <w:r>
        <w:separator/>
      </w:r>
    </w:p>
  </w:endnote>
  <w:endnote w:type="continuationSeparator" w:id="0">
    <w:p w:rsidR="00DA557B" w:rsidRDefault="00DA55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557B" w:rsidRDefault="00DA557B">
      <w:r>
        <w:separator/>
      </w:r>
    </w:p>
  </w:footnote>
  <w:footnote w:type="continuationSeparator" w:id="0">
    <w:p w:rsidR="00DA557B" w:rsidRDefault="00DA55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2A8315ED" wp14:editId="01ED0143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7C562AD9" wp14:editId="10B6B9ED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 wp14:anchorId="4D078380" wp14:editId="344CAD80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F13C3"/>
    <w:rsid w:val="00204ED7"/>
    <w:rsid w:val="00253C82"/>
    <w:rsid w:val="002A7434"/>
    <w:rsid w:val="002B3340"/>
    <w:rsid w:val="002C4B2B"/>
    <w:rsid w:val="002F02DB"/>
    <w:rsid w:val="00323F0F"/>
    <w:rsid w:val="00397FF3"/>
    <w:rsid w:val="003A3F5B"/>
    <w:rsid w:val="00412795"/>
    <w:rsid w:val="00487D64"/>
    <w:rsid w:val="00493115"/>
    <w:rsid w:val="004B03F9"/>
    <w:rsid w:val="004E46DA"/>
    <w:rsid w:val="004F1FA8"/>
    <w:rsid w:val="004F39E9"/>
    <w:rsid w:val="00505FD8"/>
    <w:rsid w:val="00564368"/>
    <w:rsid w:val="00586B6A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F3A41"/>
    <w:rsid w:val="007F75CA"/>
    <w:rsid w:val="0080197E"/>
    <w:rsid w:val="00877E50"/>
    <w:rsid w:val="008909A4"/>
    <w:rsid w:val="008A0EB2"/>
    <w:rsid w:val="00950F4E"/>
    <w:rsid w:val="009768E6"/>
    <w:rsid w:val="009A2ABD"/>
    <w:rsid w:val="009B207E"/>
    <w:rsid w:val="009B32F8"/>
    <w:rsid w:val="009D50D4"/>
    <w:rsid w:val="009E1F05"/>
    <w:rsid w:val="00A46B01"/>
    <w:rsid w:val="00A660DA"/>
    <w:rsid w:val="00A71A73"/>
    <w:rsid w:val="00A92CB9"/>
    <w:rsid w:val="00AC712C"/>
    <w:rsid w:val="00B26474"/>
    <w:rsid w:val="00BA1565"/>
    <w:rsid w:val="00BD3C47"/>
    <w:rsid w:val="00BF791A"/>
    <w:rsid w:val="00C02D4A"/>
    <w:rsid w:val="00C06BEA"/>
    <w:rsid w:val="00C36E68"/>
    <w:rsid w:val="00C44D39"/>
    <w:rsid w:val="00CA759E"/>
    <w:rsid w:val="00CB2BAB"/>
    <w:rsid w:val="00D14EB1"/>
    <w:rsid w:val="00D2072E"/>
    <w:rsid w:val="00DA557B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11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3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</Template>
  <TotalTime>10</TotalTime>
  <Pages>1</Pages>
  <Words>184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creator>Moacir</dc:creator>
  <cp:lastModifiedBy>Usuário</cp:lastModifiedBy>
  <cp:revision>4</cp:revision>
  <cp:lastPrinted>2015-03-23T19:01:00Z</cp:lastPrinted>
  <dcterms:created xsi:type="dcterms:W3CDTF">2015-03-23T19:05:00Z</dcterms:created>
  <dcterms:modified xsi:type="dcterms:W3CDTF">2015-03-24T18:10:00Z</dcterms:modified>
</cp:coreProperties>
</file>