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E5" w:rsidRPr="00DA5BE5" w:rsidRDefault="00DA5BE5" w:rsidP="006060B4">
      <w:pPr>
        <w:pStyle w:val="PargrafodaList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240" w:after="240" w:line="360" w:lineRule="auto"/>
        <w:ind w:left="567" w:right="-142" w:hanging="567"/>
        <w:contextualSpacing w:val="0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DA5BE5">
        <w:rPr>
          <w:rFonts w:ascii="Arial" w:hAnsi="Arial" w:cs="Arial"/>
          <w:b/>
          <w:color w:val="000000"/>
        </w:rPr>
        <w:t>INDICO</w:t>
      </w:r>
      <w:r w:rsidRPr="00DA5BE5">
        <w:rPr>
          <w:rFonts w:ascii="Arial" w:hAnsi="Arial" w:cs="Arial"/>
          <w:color w:val="000000"/>
        </w:rPr>
        <w:t xml:space="preserve"> a realização de um estudo técnico visando à instalação de um semáforo e a de uma faixa elevada no entroncamento da Av. Pereira Campos com a Rua Padre Leonardo de Campos, defronte do Condomínio Parque dos Pássaros, no Jardim </w:t>
      </w:r>
      <w:proofErr w:type="spellStart"/>
      <w:r w:rsidRPr="00DA5BE5">
        <w:rPr>
          <w:rFonts w:ascii="Arial" w:hAnsi="Arial" w:cs="Arial"/>
          <w:color w:val="000000"/>
        </w:rPr>
        <w:t>Didinha</w:t>
      </w:r>
      <w:proofErr w:type="spellEnd"/>
      <w:r w:rsidRPr="00DA5BE5">
        <w:rPr>
          <w:rFonts w:ascii="Arial" w:hAnsi="Arial" w:cs="Arial"/>
          <w:color w:val="000000"/>
        </w:rPr>
        <w:t>. A adoção das medidas ora solicitadas virá facilitar a travessia dos munícipes que se deslocam para a Igreja do São João, bem como disciplinará o cruzamento do trânsito de quem desce a Av. Pereira Campos em direção à Rua Santa Helena;</w:t>
      </w:r>
    </w:p>
    <w:p w:rsidR="00DA5BE5" w:rsidRPr="00DA5BE5" w:rsidRDefault="00DA5BE5" w:rsidP="006060B4">
      <w:pPr>
        <w:pStyle w:val="PargrafodaList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240" w:after="240" w:line="360" w:lineRule="auto"/>
        <w:ind w:left="567" w:right="-142" w:hanging="567"/>
        <w:contextualSpacing w:val="0"/>
        <w:jc w:val="both"/>
        <w:rPr>
          <w:rFonts w:ascii="Arial" w:hAnsi="Arial" w:cs="Arial"/>
          <w:color w:val="000000"/>
        </w:rPr>
      </w:pPr>
      <w:r w:rsidRPr="00DA5BE5">
        <w:rPr>
          <w:rFonts w:ascii="Arial" w:hAnsi="Arial" w:cs="Arial"/>
          <w:color w:val="000000"/>
        </w:rPr>
        <w:t xml:space="preserve">Atendendo a moradores e usuários da Estrada Municipal Arlindo Vieira, </w:t>
      </w:r>
      <w:r w:rsidRPr="00DA5BE5">
        <w:rPr>
          <w:rFonts w:ascii="Arial" w:hAnsi="Arial" w:cs="Arial"/>
          <w:b/>
          <w:color w:val="000000"/>
        </w:rPr>
        <w:t>SOLICITO</w:t>
      </w:r>
      <w:r w:rsidRPr="00DA5BE5">
        <w:rPr>
          <w:rFonts w:ascii="Arial" w:hAnsi="Arial" w:cs="Arial"/>
          <w:color w:val="000000"/>
        </w:rPr>
        <w:t xml:space="preserve"> ao </w:t>
      </w:r>
      <w:proofErr w:type="gramStart"/>
      <w:r w:rsidRPr="00DA5BE5">
        <w:rPr>
          <w:rFonts w:ascii="Arial" w:hAnsi="Arial" w:cs="Arial"/>
          <w:color w:val="000000"/>
        </w:rPr>
        <w:t>Sr.</w:t>
      </w:r>
      <w:proofErr w:type="gramEnd"/>
      <w:r w:rsidRPr="00DA5BE5">
        <w:rPr>
          <w:rFonts w:ascii="Arial" w:hAnsi="Arial" w:cs="Arial"/>
          <w:color w:val="000000"/>
        </w:rPr>
        <w:t xml:space="preserve"> Prefeito que interceda junto à Empresa JTU – Jacareí Transporte Urbano Ltda. no sentido de fazer um estudo técnico visando à implantação de uma linha circular que venha a percorrer toda a sua extensão pois, atualmente, é preciso andar um longo trecho para encontrar um ponto de ônibus. Dentro deste estudo, sugerimos que a linha circule pelo menos em três horários: no período da manhã, ao meio dia e no período da tarde;</w:t>
      </w:r>
    </w:p>
    <w:p w:rsidR="006060B4" w:rsidRDefault="00DA5BE5" w:rsidP="006060B4">
      <w:pPr>
        <w:pStyle w:val="PargrafodaList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240" w:after="240" w:line="360" w:lineRule="auto"/>
        <w:ind w:left="567" w:right="-142" w:hanging="567"/>
        <w:contextualSpacing w:val="0"/>
        <w:jc w:val="both"/>
        <w:rPr>
          <w:rFonts w:ascii="Arial" w:hAnsi="Arial" w:cs="Arial"/>
          <w:color w:val="000000"/>
        </w:rPr>
      </w:pPr>
      <w:r w:rsidRPr="00DA5BE5">
        <w:rPr>
          <w:rFonts w:ascii="Arial" w:hAnsi="Arial" w:cs="Arial"/>
          <w:b/>
          <w:color w:val="000000"/>
        </w:rPr>
        <w:t>REITERAMOS AS SEGUINTES SOLICITAÇÕES</w:t>
      </w:r>
      <w:r w:rsidRPr="00DA5BE5">
        <w:rPr>
          <w:rFonts w:ascii="Arial" w:hAnsi="Arial" w:cs="Arial"/>
          <w:color w:val="000000"/>
        </w:rPr>
        <w:t xml:space="preserve"> feitas desde junho de 2012 e que até a presente data não foram atendidas: Indicação nº 3143 de 26/06/12, Indicação nº 4365 de 30/10/12, Ofício nº 020/2013 GVES, Indicação nº 2318 de 29/05/13 e Indicação nº 1501-8 de 17/09/14. O assunto tratado por estas solicitações e também</w:t>
      </w:r>
      <w:r w:rsidR="006060B4">
        <w:rPr>
          <w:rFonts w:ascii="Arial" w:hAnsi="Arial" w:cs="Arial"/>
          <w:color w:val="000000"/>
        </w:rPr>
        <w:t>,</w:t>
      </w:r>
      <w:r w:rsidRPr="00DA5BE5">
        <w:rPr>
          <w:rFonts w:ascii="Arial" w:hAnsi="Arial" w:cs="Arial"/>
          <w:color w:val="000000"/>
        </w:rPr>
        <w:t xml:space="preserve"> por inúmeras vezes</w:t>
      </w:r>
      <w:r w:rsidR="006060B4">
        <w:rPr>
          <w:rFonts w:ascii="Arial" w:hAnsi="Arial" w:cs="Arial"/>
          <w:color w:val="000000"/>
        </w:rPr>
        <w:t>,</w:t>
      </w:r>
      <w:r w:rsidRPr="00DA5BE5">
        <w:rPr>
          <w:rFonts w:ascii="Arial" w:hAnsi="Arial" w:cs="Arial"/>
          <w:color w:val="000000"/>
        </w:rPr>
        <w:t xml:space="preserve"> já mencionado nas Sessões Ordinárias desta Casa Legislativa, vem a ser a implantação de um meio </w:t>
      </w:r>
      <w:proofErr w:type="gramStart"/>
      <w:r w:rsidRPr="00DA5BE5">
        <w:rPr>
          <w:rFonts w:ascii="Arial" w:hAnsi="Arial" w:cs="Arial"/>
          <w:color w:val="000000"/>
        </w:rPr>
        <w:t>de</w:t>
      </w:r>
      <w:proofErr w:type="gramEnd"/>
      <w:r w:rsidRPr="00DA5BE5">
        <w:rPr>
          <w:rFonts w:ascii="Arial" w:hAnsi="Arial" w:cs="Arial"/>
          <w:color w:val="000000"/>
        </w:rPr>
        <w:t xml:space="preserve"> </w:t>
      </w:r>
      <w:proofErr w:type="gramStart"/>
      <w:r w:rsidRPr="00DA5BE5">
        <w:rPr>
          <w:rFonts w:ascii="Arial" w:hAnsi="Arial" w:cs="Arial"/>
          <w:color w:val="000000"/>
        </w:rPr>
        <w:t>redução</w:t>
      </w:r>
      <w:proofErr w:type="gramEnd"/>
      <w:r w:rsidRPr="00DA5BE5">
        <w:rPr>
          <w:rFonts w:ascii="Arial" w:hAnsi="Arial" w:cs="Arial"/>
          <w:color w:val="000000"/>
        </w:rPr>
        <w:t xml:space="preserve"> de velocidade ou pelo menos a pintura de uma faixa de segurança para os pedestres na Rua Santa Helena, altura do nº 563, no Bairro São João (rotatória da </w:t>
      </w:r>
      <w:proofErr w:type="spellStart"/>
      <w:r w:rsidRPr="00DA5BE5">
        <w:rPr>
          <w:rFonts w:ascii="Arial" w:hAnsi="Arial" w:cs="Arial"/>
          <w:color w:val="000000"/>
        </w:rPr>
        <w:t>Chispita</w:t>
      </w:r>
      <w:proofErr w:type="spellEnd"/>
      <w:r w:rsidRPr="00DA5BE5">
        <w:rPr>
          <w:rFonts w:ascii="Arial" w:hAnsi="Arial" w:cs="Arial"/>
          <w:color w:val="000000"/>
        </w:rPr>
        <w:t>) pois, com as mudanças do trânsito no local, a travessia ficou perigosa devido à alta velocidade dos veículos, mesmo nos horários de menor movimento, não dando oportunidade alguma para quem quer atravessar a via;</w:t>
      </w:r>
    </w:p>
    <w:p w:rsidR="006060B4" w:rsidRDefault="006060B4" w:rsidP="006060B4">
      <w:pPr>
        <w:tabs>
          <w:tab w:val="left" w:pos="851"/>
        </w:tabs>
        <w:ind w:left="567" w:right="-142" w:hanging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DA5BE5" w:rsidRPr="006060B4" w:rsidRDefault="00DA5BE5" w:rsidP="006060B4">
      <w:pPr>
        <w:widowControl w:val="0"/>
        <w:tabs>
          <w:tab w:val="left" w:pos="851"/>
        </w:tabs>
        <w:autoSpaceDE w:val="0"/>
        <w:autoSpaceDN w:val="0"/>
        <w:adjustRightInd w:val="0"/>
        <w:spacing w:before="240" w:after="240" w:line="360" w:lineRule="auto"/>
        <w:ind w:left="567" w:right="-142" w:hanging="567"/>
        <w:jc w:val="both"/>
        <w:rPr>
          <w:rFonts w:ascii="Arial" w:hAnsi="Arial" w:cs="Arial"/>
          <w:color w:val="000000"/>
        </w:rPr>
      </w:pPr>
    </w:p>
    <w:p w:rsidR="00DA5BE5" w:rsidRPr="00DA5BE5" w:rsidRDefault="00DA5BE5" w:rsidP="006060B4">
      <w:pPr>
        <w:pStyle w:val="PargrafodaList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240" w:after="240" w:line="360" w:lineRule="auto"/>
        <w:ind w:left="567" w:right="-142" w:hanging="567"/>
        <w:contextualSpacing w:val="0"/>
        <w:jc w:val="both"/>
        <w:rPr>
          <w:rFonts w:ascii="Arial" w:hAnsi="Arial" w:cs="Arial"/>
          <w:color w:val="000000"/>
        </w:rPr>
      </w:pPr>
      <w:r w:rsidRPr="00DA5BE5">
        <w:rPr>
          <w:rFonts w:ascii="Arial" w:hAnsi="Arial" w:cs="Arial"/>
          <w:b/>
          <w:color w:val="000000"/>
        </w:rPr>
        <w:t>INDICO</w:t>
      </w:r>
      <w:r w:rsidRPr="00DA5BE5">
        <w:rPr>
          <w:rFonts w:ascii="Arial" w:hAnsi="Arial" w:cs="Arial"/>
          <w:color w:val="000000"/>
        </w:rPr>
        <w:t xml:space="preserve"> a restauração dos obstáculos que fazem a divisão do trânsito entre a cabeceira da ponte N. </w:t>
      </w:r>
      <w:proofErr w:type="gramStart"/>
      <w:r w:rsidRPr="00DA5BE5">
        <w:rPr>
          <w:rFonts w:ascii="Arial" w:hAnsi="Arial" w:cs="Arial"/>
          <w:color w:val="000000"/>
        </w:rPr>
        <w:t>Sra.</w:t>
      </w:r>
      <w:proofErr w:type="gramEnd"/>
      <w:r w:rsidRPr="00DA5BE5">
        <w:rPr>
          <w:rFonts w:ascii="Arial" w:hAnsi="Arial" w:cs="Arial"/>
          <w:color w:val="000000"/>
        </w:rPr>
        <w:t xml:space="preserve"> do Rosário, Rua Dom Pedro II e a Av. Major Acácio Ferreira, pois estão em péssimo estado de conservação, soltos e deixando espaços para que os motoqueiros adentrem pela contramão no Jardim Paraíba, colocando em risco de acidentes todos que por ali transitam;</w:t>
      </w:r>
    </w:p>
    <w:p w:rsidR="00DA5BE5" w:rsidRPr="00DA5BE5" w:rsidRDefault="00DA5BE5" w:rsidP="006060B4">
      <w:pPr>
        <w:pStyle w:val="PargrafodaList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240" w:after="240" w:line="360" w:lineRule="auto"/>
        <w:ind w:left="567" w:right="-142" w:hanging="567"/>
        <w:contextualSpacing w:val="0"/>
        <w:jc w:val="both"/>
        <w:rPr>
          <w:rFonts w:ascii="Arial" w:hAnsi="Arial" w:cs="Arial"/>
          <w:color w:val="000000"/>
        </w:rPr>
      </w:pPr>
      <w:r w:rsidRPr="00DA5BE5">
        <w:rPr>
          <w:rFonts w:ascii="Arial" w:hAnsi="Arial" w:cs="Arial"/>
          <w:color w:val="000000"/>
        </w:rPr>
        <w:t xml:space="preserve">Baseado na Lei nº 5.937/2015 que dispõe sobre a Fundação Pró-Lar de Jacareí, suas finalidades e seu funcionamento, principalmente em seu Artigo 1º, parágrafo único, no que se refere </w:t>
      </w:r>
      <w:r w:rsidRPr="006060B4">
        <w:rPr>
          <w:rFonts w:ascii="Arial" w:hAnsi="Arial" w:cs="Arial"/>
          <w:i/>
          <w:color w:val="000000"/>
        </w:rPr>
        <w:t>“... e projetos de urbanização de assentamentos precários, visando à regularização fundiária, quando caracterizado o interesse social”</w:t>
      </w:r>
      <w:r w:rsidRPr="00DA5BE5">
        <w:rPr>
          <w:rFonts w:ascii="Arial" w:hAnsi="Arial" w:cs="Arial"/>
          <w:color w:val="000000"/>
        </w:rPr>
        <w:t xml:space="preserve">, e no seu Artigo 3º - inciso III que diz </w:t>
      </w:r>
      <w:r w:rsidRPr="006060B4">
        <w:rPr>
          <w:rFonts w:ascii="Arial" w:hAnsi="Arial" w:cs="Arial"/>
          <w:i/>
          <w:color w:val="000000"/>
        </w:rPr>
        <w:t>“</w:t>
      </w:r>
      <w:proofErr w:type="gramStart"/>
      <w:r w:rsidRPr="006060B4">
        <w:rPr>
          <w:rFonts w:ascii="Arial" w:hAnsi="Arial" w:cs="Arial"/>
          <w:i/>
          <w:color w:val="000000"/>
        </w:rPr>
        <w:t>implementar</w:t>
      </w:r>
      <w:proofErr w:type="gramEnd"/>
      <w:r w:rsidRPr="006060B4">
        <w:rPr>
          <w:rFonts w:ascii="Arial" w:hAnsi="Arial" w:cs="Arial"/>
          <w:i/>
          <w:color w:val="000000"/>
        </w:rPr>
        <w:t xml:space="preserve"> programas e projetos de regularização fundiária e de urbanização de favelas e assentamentos precários localizados no perímetro urbano”</w:t>
      </w:r>
      <w:r w:rsidRPr="00DA5BE5">
        <w:rPr>
          <w:rFonts w:ascii="Arial" w:hAnsi="Arial" w:cs="Arial"/>
          <w:color w:val="000000"/>
        </w:rPr>
        <w:t xml:space="preserve">, </w:t>
      </w:r>
      <w:r w:rsidRPr="006060B4">
        <w:rPr>
          <w:rFonts w:ascii="Arial" w:hAnsi="Arial" w:cs="Arial"/>
          <w:b/>
          <w:color w:val="000000"/>
        </w:rPr>
        <w:t>SOLICITO</w:t>
      </w:r>
      <w:r w:rsidRPr="00DA5BE5">
        <w:rPr>
          <w:rFonts w:ascii="Arial" w:hAnsi="Arial" w:cs="Arial"/>
          <w:color w:val="000000"/>
        </w:rPr>
        <w:t xml:space="preserve"> a realização de um estudo técnico no intuito de se iniciar um processo de regularização do Conjunto 22 de Abril, localizado na região do antigo JAMIC, pois a comunidade local há muito tempo aguarda esta contemplação;</w:t>
      </w:r>
    </w:p>
    <w:p w:rsidR="00DA5BE5" w:rsidRDefault="00DA5BE5" w:rsidP="006060B4">
      <w:pPr>
        <w:pStyle w:val="PargrafodaList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240" w:after="240" w:line="360" w:lineRule="auto"/>
        <w:ind w:left="567" w:right="-142" w:hanging="567"/>
        <w:contextualSpacing w:val="0"/>
        <w:jc w:val="both"/>
        <w:rPr>
          <w:rFonts w:ascii="Arial" w:hAnsi="Arial" w:cs="Arial"/>
          <w:color w:val="000000"/>
        </w:rPr>
      </w:pPr>
      <w:r w:rsidRPr="00DA5BE5">
        <w:rPr>
          <w:rFonts w:ascii="Arial" w:hAnsi="Arial" w:cs="Arial"/>
          <w:color w:val="000000"/>
        </w:rPr>
        <w:t xml:space="preserve">Baseado na Lei nº 5.937/2015 que dispõe sobre a Fundação Pró-Lar de Jacareí, suas finalidades e seu funcionamento, principalmente em seu Artigo 1º, parágrafo único, no que se refere </w:t>
      </w:r>
      <w:r w:rsidRPr="006060B4">
        <w:rPr>
          <w:rFonts w:ascii="Arial" w:hAnsi="Arial" w:cs="Arial"/>
          <w:i/>
          <w:color w:val="000000"/>
        </w:rPr>
        <w:t>“... e projetos de urbanização de assentamentos precários, visando à regularização fundiária, quando caracterizado o interesse social”</w:t>
      </w:r>
      <w:r w:rsidRPr="00DA5BE5">
        <w:rPr>
          <w:rFonts w:ascii="Arial" w:hAnsi="Arial" w:cs="Arial"/>
          <w:color w:val="000000"/>
        </w:rPr>
        <w:t xml:space="preserve">, e no seu Artigo 3º - inciso III que diz </w:t>
      </w:r>
      <w:r w:rsidRPr="006060B4">
        <w:rPr>
          <w:rFonts w:ascii="Arial" w:hAnsi="Arial" w:cs="Arial"/>
          <w:i/>
          <w:color w:val="000000"/>
        </w:rPr>
        <w:t>“</w:t>
      </w:r>
      <w:proofErr w:type="gramStart"/>
      <w:r w:rsidRPr="006060B4">
        <w:rPr>
          <w:rFonts w:ascii="Arial" w:hAnsi="Arial" w:cs="Arial"/>
          <w:i/>
          <w:color w:val="000000"/>
        </w:rPr>
        <w:t>implementar</w:t>
      </w:r>
      <w:proofErr w:type="gramEnd"/>
      <w:r w:rsidRPr="006060B4">
        <w:rPr>
          <w:rFonts w:ascii="Arial" w:hAnsi="Arial" w:cs="Arial"/>
          <w:i/>
          <w:color w:val="000000"/>
        </w:rPr>
        <w:t xml:space="preserve"> programas e projetos de regularização fundiária e de urbanização de favelas e assentamentos precários localizados no perímetro urbano”</w:t>
      </w:r>
      <w:r w:rsidRPr="00DA5BE5">
        <w:rPr>
          <w:rFonts w:ascii="Arial" w:hAnsi="Arial" w:cs="Arial"/>
          <w:color w:val="000000"/>
        </w:rPr>
        <w:t xml:space="preserve">, </w:t>
      </w:r>
      <w:r w:rsidRPr="006060B4">
        <w:rPr>
          <w:rFonts w:ascii="Arial" w:hAnsi="Arial" w:cs="Arial"/>
          <w:b/>
          <w:color w:val="000000"/>
        </w:rPr>
        <w:t>SOLICITO</w:t>
      </w:r>
      <w:r w:rsidRPr="00DA5BE5">
        <w:rPr>
          <w:rFonts w:ascii="Arial" w:hAnsi="Arial" w:cs="Arial"/>
          <w:color w:val="000000"/>
        </w:rPr>
        <w:t xml:space="preserve"> a realização de um estudo técnico no intuito de se iniciar um processo de regularização do Bairro Bela Vista, localizado na região das Chácaras Rurais Bela Vista, na região do Ygarapés</w:t>
      </w:r>
      <w:r w:rsidR="006060B4">
        <w:rPr>
          <w:rFonts w:ascii="Arial" w:hAnsi="Arial" w:cs="Arial"/>
          <w:color w:val="000000"/>
        </w:rPr>
        <w:t>,</w:t>
      </w:r>
      <w:r w:rsidRPr="00DA5BE5">
        <w:rPr>
          <w:rFonts w:ascii="Arial" w:hAnsi="Arial" w:cs="Arial"/>
          <w:color w:val="000000"/>
        </w:rPr>
        <w:t xml:space="preserve"> pois a comunidade local há muito tempo aguarda esta contemplação;</w:t>
      </w:r>
    </w:p>
    <w:p w:rsidR="006060B4" w:rsidRPr="006060B4" w:rsidRDefault="006060B4" w:rsidP="006060B4">
      <w:pPr>
        <w:widowControl w:val="0"/>
        <w:tabs>
          <w:tab w:val="left" w:pos="851"/>
        </w:tabs>
        <w:autoSpaceDE w:val="0"/>
        <w:autoSpaceDN w:val="0"/>
        <w:adjustRightInd w:val="0"/>
        <w:spacing w:before="240" w:after="240" w:line="360" w:lineRule="auto"/>
        <w:ind w:left="567" w:right="-142" w:hanging="567"/>
        <w:jc w:val="both"/>
        <w:rPr>
          <w:rFonts w:ascii="Arial" w:hAnsi="Arial" w:cs="Arial"/>
          <w:color w:val="000000"/>
        </w:rPr>
      </w:pPr>
    </w:p>
    <w:p w:rsidR="00DA5BE5" w:rsidRPr="00DA5BE5" w:rsidRDefault="00DA5BE5" w:rsidP="006060B4">
      <w:pPr>
        <w:pStyle w:val="PargrafodaList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240" w:after="240" w:line="360" w:lineRule="auto"/>
        <w:ind w:left="567" w:right="-142" w:hanging="567"/>
        <w:contextualSpacing w:val="0"/>
        <w:jc w:val="both"/>
        <w:rPr>
          <w:rFonts w:ascii="Arial" w:hAnsi="Arial" w:cs="Arial"/>
          <w:color w:val="000000"/>
        </w:rPr>
      </w:pPr>
      <w:r w:rsidRPr="006060B4">
        <w:rPr>
          <w:rFonts w:ascii="Arial" w:hAnsi="Arial" w:cs="Arial"/>
          <w:b/>
          <w:color w:val="000000"/>
        </w:rPr>
        <w:t>INDICO</w:t>
      </w:r>
      <w:r w:rsidRPr="00DA5BE5">
        <w:rPr>
          <w:rFonts w:ascii="Arial" w:hAnsi="Arial" w:cs="Arial"/>
          <w:color w:val="000000"/>
        </w:rPr>
        <w:t xml:space="preserve"> a substituição de uma árvore de grande porte por </w:t>
      </w:r>
      <w:proofErr w:type="gramStart"/>
      <w:r w:rsidRPr="00DA5BE5">
        <w:rPr>
          <w:rFonts w:ascii="Arial" w:hAnsi="Arial" w:cs="Arial"/>
          <w:color w:val="000000"/>
        </w:rPr>
        <w:t>uma outra</w:t>
      </w:r>
      <w:proofErr w:type="gramEnd"/>
      <w:r w:rsidRPr="00DA5BE5">
        <w:rPr>
          <w:rFonts w:ascii="Arial" w:hAnsi="Arial" w:cs="Arial"/>
          <w:color w:val="000000"/>
        </w:rPr>
        <w:t xml:space="preserve"> de menor porte, defronte do nº 118 da Rua Antunes da Costa, no Centro;</w:t>
      </w:r>
    </w:p>
    <w:p w:rsidR="00DA5BE5" w:rsidRPr="00DA5BE5" w:rsidRDefault="00DA5BE5" w:rsidP="006060B4">
      <w:pPr>
        <w:pStyle w:val="PargrafodaList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240" w:after="240" w:line="360" w:lineRule="auto"/>
        <w:ind w:left="567" w:right="-142" w:hanging="567"/>
        <w:contextualSpacing w:val="0"/>
        <w:jc w:val="both"/>
        <w:rPr>
          <w:rFonts w:ascii="Arial" w:hAnsi="Arial" w:cs="Arial"/>
          <w:color w:val="000000"/>
        </w:rPr>
      </w:pPr>
      <w:r w:rsidRPr="006060B4">
        <w:rPr>
          <w:rFonts w:ascii="Arial" w:hAnsi="Arial" w:cs="Arial"/>
          <w:b/>
          <w:color w:val="000000"/>
        </w:rPr>
        <w:t>INDICO</w:t>
      </w:r>
      <w:r w:rsidRPr="00DA5BE5">
        <w:rPr>
          <w:rFonts w:ascii="Arial" w:hAnsi="Arial" w:cs="Arial"/>
          <w:color w:val="000000"/>
        </w:rPr>
        <w:t xml:space="preserve"> a substituição de uma lâmpada queimada no final da Rua Prof.ª Alcina de Moraes Salles (Travessa da Rua Marechal Deodoro) no Bairro São João;</w:t>
      </w:r>
    </w:p>
    <w:p w:rsidR="00DA5BE5" w:rsidRPr="00DA5BE5" w:rsidRDefault="00DA5BE5" w:rsidP="006060B4">
      <w:pPr>
        <w:pStyle w:val="PargrafodaList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240" w:after="240" w:line="360" w:lineRule="auto"/>
        <w:ind w:left="567" w:right="-142" w:hanging="567"/>
        <w:contextualSpacing w:val="0"/>
        <w:jc w:val="both"/>
        <w:rPr>
          <w:rFonts w:ascii="Arial" w:hAnsi="Arial" w:cs="Arial"/>
          <w:color w:val="000000"/>
        </w:rPr>
      </w:pPr>
      <w:r w:rsidRPr="006060B4">
        <w:rPr>
          <w:rFonts w:ascii="Arial" w:hAnsi="Arial" w:cs="Arial"/>
          <w:b/>
          <w:color w:val="000000"/>
        </w:rPr>
        <w:t xml:space="preserve">INDICO </w:t>
      </w:r>
      <w:r w:rsidRPr="00DA5BE5">
        <w:rPr>
          <w:rFonts w:ascii="Arial" w:hAnsi="Arial" w:cs="Arial"/>
          <w:color w:val="000000"/>
        </w:rPr>
        <w:t>a realização de motonivelamento, cascalhamento e limpeza da Estrada Municipal Arlindo Alves Vieira, na região do Bairro Campo Grande;</w:t>
      </w:r>
    </w:p>
    <w:p w:rsidR="00DA5BE5" w:rsidRPr="00DA5BE5" w:rsidRDefault="00DA5BE5" w:rsidP="006060B4">
      <w:pPr>
        <w:pStyle w:val="PargrafodaList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240" w:after="240" w:line="360" w:lineRule="auto"/>
        <w:ind w:left="567" w:right="-142" w:hanging="567"/>
        <w:contextualSpacing w:val="0"/>
        <w:jc w:val="both"/>
        <w:rPr>
          <w:rFonts w:ascii="Arial" w:hAnsi="Arial" w:cs="Arial"/>
          <w:color w:val="000000"/>
        </w:rPr>
      </w:pPr>
      <w:r w:rsidRPr="006060B4">
        <w:rPr>
          <w:rFonts w:ascii="Arial" w:hAnsi="Arial" w:cs="Arial"/>
          <w:b/>
          <w:color w:val="000000"/>
        </w:rPr>
        <w:t>INDICO</w:t>
      </w:r>
      <w:r w:rsidRPr="00DA5BE5">
        <w:rPr>
          <w:rFonts w:ascii="Arial" w:hAnsi="Arial" w:cs="Arial"/>
          <w:color w:val="000000"/>
        </w:rPr>
        <w:t xml:space="preserve"> a realização de capina e limpeza das calçadas da Rua Padre Juca, no Jardim </w:t>
      </w:r>
      <w:proofErr w:type="spellStart"/>
      <w:r w:rsidRPr="00DA5BE5">
        <w:rPr>
          <w:rFonts w:ascii="Arial" w:hAnsi="Arial" w:cs="Arial"/>
          <w:color w:val="000000"/>
        </w:rPr>
        <w:t>Didinha</w:t>
      </w:r>
      <w:proofErr w:type="spellEnd"/>
      <w:r w:rsidRPr="00DA5BE5">
        <w:rPr>
          <w:rFonts w:ascii="Arial" w:hAnsi="Arial" w:cs="Arial"/>
          <w:color w:val="000000"/>
        </w:rPr>
        <w:t>, que se encontram tomadas por mato;</w:t>
      </w:r>
    </w:p>
    <w:p w:rsidR="00DA5BE5" w:rsidRPr="00DA5BE5" w:rsidRDefault="00DA5BE5" w:rsidP="006060B4">
      <w:pPr>
        <w:pStyle w:val="PargrafodaLista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240" w:after="240" w:line="360" w:lineRule="auto"/>
        <w:ind w:left="567" w:right="-142" w:hanging="567"/>
        <w:contextualSpacing w:val="0"/>
        <w:jc w:val="both"/>
        <w:rPr>
          <w:rFonts w:ascii="Arial" w:hAnsi="Arial" w:cs="Arial"/>
          <w:color w:val="000000"/>
        </w:rPr>
      </w:pPr>
      <w:r w:rsidRPr="006060B4">
        <w:rPr>
          <w:rFonts w:ascii="Arial" w:hAnsi="Arial" w:cs="Arial"/>
          <w:b/>
          <w:color w:val="000000"/>
        </w:rPr>
        <w:t>INDICO</w:t>
      </w:r>
      <w:r w:rsidRPr="00DA5BE5">
        <w:rPr>
          <w:rFonts w:ascii="Arial" w:hAnsi="Arial" w:cs="Arial"/>
          <w:color w:val="000000"/>
        </w:rPr>
        <w:t xml:space="preserve"> a realização de um estudo técnico visando melhorias na pavimentação da Rua Catarina M. Ramos, no Jardim das Indústrias, via de acesso ao CEPAC, com a cobertura dos atuais bloquetes por uma camada de asfalto, para facilitar o acesso dos cadeirantes que a utilizam quase que diariamente para as suas atividades na citada instituição.</w:t>
      </w:r>
    </w:p>
    <w:p w:rsidR="003622B8" w:rsidRPr="00340D4A" w:rsidRDefault="0022309B" w:rsidP="006060B4">
      <w:pPr>
        <w:widowControl w:val="0"/>
        <w:tabs>
          <w:tab w:val="left" w:pos="480"/>
          <w:tab w:val="left" w:pos="851"/>
        </w:tabs>
        <w:autoSpaceDE w:val="0"/>
        <w:autoSpaceDN w:val="0"/>
        <w:adjustRightInd w:val="0"/>
        <w:spacing w:before="240" w:after="240" w:line="360" w:lineRule="auto"/>
        <w:ind w:left="567" w:right="-142" w:hanging="567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791550">
        <w:rPr>
          <w:rFonts w:ascii="Arial" w:hAnsi="Arial" w:cs="Arial"/>
          <w:b/>
          <w:caps/>
          <w:color w:val="000000"/>
          <w:sz w:val="18"/>
          <w:szCs w:val="18"/>
        </w:rPr>
        <w:t>03/06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134" w:rsidRDefault="00EF7134">
      <w:r>
        <w:separator/>
      </w:r>
    </w:p>
  </w:endnote>
  <w:endnote w:type="continuationSeparator" w:id="0">
    <w:p w:rsidR="00EF7134" w:rsidRDefault="00EF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B2647A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2647A">
      <w:rPr>
        <w:rFonts w:ascii="Arial" w:hAnsi="Arial" w:cs="Arial"/>
        <w:sz w:val="20"/>
        <w:szCs w:val="20"/>
      </w:rPr>
      <w:t>DEM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134" w:rsidRDefault="00EF7134">
      <w:r>
        <w:separator/>
      </w:r>
    </w:p>
  </w:footnote>
  <w:footnote w:type="continuationSeparator" w:id="0">
    <w:p w:rsidR="00EF7134" w:rsidRDefault="00EF7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646966E" wp14:editId="5D05BC59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01779A0" wp14:editId="5FA1BA0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5A6B7723" wp14:editId="67C6619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791550" w:rsidRPr="006060B4">
      <w:rPr>
        <w:rFonts w:ascii="Arial Black" w:hAnsi="Arial Black" w:cs="Arial"/>
        <w:b/>
        <w:sz w:val="28"/>
        <w:szCs w:val="28"/>
      </w:rPr>
      <w:t>1027</w:t>
    </w:r>
    <w:r w:rsidRPr="006060B4">
      <w:rPr>
        <w:rFonts w:ascii="Arial Black" w:hAnsi="Arial Black" w:cs="Arial"/>
        <w:b/>
        <w:sz w:val="28"/>
        <w:szCs w:val="28"/>
      </w:rPr>
      <w:fldChar w:fldCharType="begin"/>
    </w:r>
    <w:r w:rsidRPr="006060B4">
      <w:rPr>
        <w:rFonts w:ascii="Arial Black" w:hAnsi="Arial Black" w:cs="Arial"/>
        <w:b/>
        <w:sz w:val="28"/>
        <w:szCs w:val="28"/>
      </w:rPr>
      <w:instrText xml:space="preserve">  </w:instrText>
    </w:r>
    <w:r w:rsidRPr="006060B4">
      <w:rPr>
        <w:rFonts w:ascii="Arial Black" w:hAnsi="Arial Black" w:cs="Arial"/>
        <w:b/>
        <w:sz w:val="28"/>
        <w:szCs w:val="28"/>
      </w:rPr>
      <w:fldChar w:fldCharType="end"/>
    </w:r>
    <w:r w:rsidRPr="006060B4">
      <w:rPr>
        <w:rFonts w:ascii="Arial Black" w:hAnsi="Arial Black" w:cs="Arial"/>
        <w:b/>
        <w:sz w:val="28"/>
        <w:szCs w:val="28"/>
      </w:rPr>
      <w:t>/201</w:t>
    </w:r>
    <w:r w:rsidR="00A534C7" w:rsidRPr="006060B4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791550" w:rsidRPr="006060B4">
      <w:rPr>
        <w:rFonts w:ascii="Arial Black" w:hAnsi="Arial Black" w:cs="Arial"/>
        <w:b/>
        <w:sz w:val="28"/>
        <w:szCs w:val="28"/>
      </w:rPr>
      <w:t>03/06</w:t>
    </w:r>
    <w:r w:rsidRPr="006060B4">
      <w:rPr>
        <w:rFonts w:ascii="Arial Black" w:hAnsi="Arial Black" w:cs="Arial"/>
        <w:b/>
        <w:sz w:val="28"/>
        <w:szCs w:val="28"/>
      </w:rPr>
      <w:fldChar w:fldCharType="begin"/>
    </w:r>
    <w:r w:rsidRPr="006060B4">
      <w:rPr>
        <w:rFonts w:ascii="Arial Black" w:hAnsi="Arial Black" w:cs="Arial"/>
        <w:b/>
        <w:sz w:val="28"/>
        <w:szCs w:val="28"/>
      </w:rPr>
      <w:instrText xml:space="preserve">  </w:instrText>
    </w:r>
    <w:r w:rsidRPr="006060B4">
      <w:rPr>
        <w:rFonts w:ascii="Arial Black" w:hAnsi="Arial Black" w:cs="Arial"/>
        <w:b/>
        <w:sz w:val="28"/>
        <w:szCs w:val="28"/>
      </w:rPr>
      <w:fldChar w:fldCharType="end"/>
    </w:r>
    <w:r w:rsidRPr="006060B4">
      <w:rPr>
        <w:rFonts w:ascii="Arial Black" w:hAnsi="Arial Black" w:cs="Arial"/>
        <w:b/>
        <w:sz w:val="28"/>
        <w:szCs w:val="28"/>
      </w:rPr>
      <w:fldChar w:fldCharType="begin"/>
    </w:r>
    <w:r w:rsidRPr="006060B4">
      <w:rPr>
        <w:rFonts w:ascii="Arial Black" w:hAnsi="Arial Black" w:cs="Arial"/>
        <w:b/>
        <w:sz w:val="28"/>
        <w:szCs w:val="28"/>
      </w:rPr>
      <w:instrText xml:space="preserve">  </w:instrText>
    </w:r>
    <w:r w:rsidRPr="006060B4">
      <w:rPr>
        <w:rFonts w:ascii="Arial Black" w:hAnsi="Arial Black" w:cs="Arial"/>
        <w:b/>
        <w:sz w:val="28"/>
        <w:szCs w:val="28"/>
      </w:rPr>
      <w:fldChar w:fldCharType="end"/>
    </w:r>
    <w:r w:rsidRPr="006060B4">
      <w:rPr>
        <w:rFonts w:ascii="Arial Black" w:hAnsi="Arial Black" w:cs="Arial"/>
        <w:b/>
        <w:sz w:val="28"/>
        <w:szCs w:val="28"/>
      </w:rPr>
      <w:t>/201</w:t>
    </w:r>
    <w:r w:rsidR="002C6191" w:rsidRPr="006060B4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3853F3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3853F3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589E72F2"/>
    <w:multiLevelType w:val="hybridMultilevel"/>
    <w:tmpl w:val="E0DAC92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53F3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060B4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915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B1B20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A5BE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EF7134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A5B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A5B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1</Pages>
  <Words>724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4630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2015-06-02T17:42:00Z</cp:lastPrinted>
  <dcterms:created xsi:type="dcterms:W3CDTF">2015-06-01T18:10:00Z</dcterms:created>
  <dcterms:modified xsi:type="dcterms:W3CDTF">2015-06-02T17:46:00Z</dcterms:modified>
</cp:coreProperties>
</file>