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734B8">
        <w:rPr>
          <w:rFonts w:ascii="Arial" w:hAnsi="Arial" w:cs="Arial"/>
          <w:b/>
          <w:caps/>
          <w:sz w:val="28"/>
          <w:szCs w:val="28"/>
        </w:rPr>
        <w:t>121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734B8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34B8">
              <w:rPr>
                <w:rFonts w:ascii="Arial" w:hAnsi="Arial" w:cs="Arial"/>
                <w:sz w:val="20"/>
                <w:szCs w:val="20"/>
              </w:rPr>
              <w:t xml:space="preserve">Refere-se ao número de unidades consumidoras de energia elétrica no </w:t>
            </w:r>
            <w:proofErr w:type="gramStart"/>
            <w:r w:rsidRPr="00E734B8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734B8" w:rsidRDefault="00E734B8" w:rsidP="00E734B8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o </w:t>
      </w:r>
      <w:r w:rsidRPr="00E734B8">
        <w:rPr>
          <w:rFonts w:ascii="Arial" w:hAnsi="Arial" w:cs="Arial"/>
        </w:rPr>
        <w:t>número de unidades consumidoras individuais de energia elétrica no Município</w:t>
      </w:r>
      <w:bookmarkStart w:id="0" w:name="_GoBack"/>
      <w:bookmarkEnd w:id="0"/>
      <w:r>
        <w:rPr>
          <w:rFonts w:ascii="Arial" w:hAnsi="Arial" w:cs="Arial"/>
        </w:rPr>
        <w:t>?</w:t>
      </w:r>
    </w:p>
    <w:p w:rsidR="00EA03BD" w:rsidRPr="00E27482" w:rsidRDefault="00E734B8" w:rsidP="00E734B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E734B8">
        <w:rPr>
          <w:rFonts w:ascii="Arial" w:hAnsi="Arial" w:cs="Arial"/>
        </w:rPr>
        <w:t>specifica</w:t>
      </w:r>
      <w:r>
        <w:rPr>
          <w:rFonts w:ascii="Arial" w:hAnsi="Arial" w:cs="Arial"/>
        </w:rPr>
        <w:t>r</w:t>
      </w:r>
      <w:r w:rsidRPr="00E734B8">
        <w:rPr>
          <w:rFonts w:ascii="Arial" w:hAnsi="Arial" w:cs="Arial"/>
        </w:rPr>
        <w:t xml:space="preserve"> por tipo de instalação: residencial, comercial, industrial e rural.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734B8">
        <w:rPr>
          <w:rFonts w:ascii="Arial" w:hAnsi="Arial" w:cs="Arial"/>
        </w:rPr>
        <w:t>17 de fevereiro de 2016.</w:t>
      </w:r>
    </w:p>
    <w:p w:rsidR="00E734B8" w:rsidRDefault="00E734B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734B8" w:rsidRDefault="00E734B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734B8" w:rsidRDefault="00E734B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734B8" w:rsidRPr="00E734B8" w:rsidRDefault="00E734B8" w:rsidP="00E734B8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E734B8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E734B8" w:rsidRPr="00E734B8" w:rsidRDefault="00E734B8" w:rsidP="00E734B8">
      <w:pPr>
        <w:jc w:val="center"/>
        <w:rPr>
          <w:rFonts w:ascii="Arial" w:eastAsia="MS Mincho" w:hAnsi="Arial" w:cs="Arial"/>
          <w:lang w:eastAsia="ja-JP"/>
        </w:rPr>
      </w:pPr>
      <w:r w:rsidRPr="00E734B8">
        <w:rPr>
          <w:rFonts w:ascii="Arial" w:eastAsia="MS Mincho" w:hAnsi="Arial" w:cs="Arial"/>
          <w:lang w:eastAsia="ja-JP"/>
        </w:rPr>
        <w:t>Vereador – PSD</w:t>
      </w:r>
    </w:p>
    <w:sectPr w:rsidR="00E734B8" w:rsidRPr="00E734B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F5" w:rsidRDefault="00B717F5">
      <w:r>
        <w:separator/>
      </w:r>
    </w:p>
  </w:endnote>
  <w:endnote w:type="continuationSeparator" w:id="0">
    <w:p w:rsidR="00B717F5" w:rsidRDefault="00B7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F5" w:rsidRDefault="00B717F5">
      <w:r>
        <w:separator/>
      </w:r>
    </w:p>
  </w:footnote>
  <w:footnote w:type="continuationSeparator" w:id="0">
    <w:p w:rsidR="00B717F5" w:rsidRDefault="00B71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A474A8F" wp14:editId="6C03F37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A010CF" wp14:editId="0DB1B80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EDD4DC" wp14:editId="400BE07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2AF7905" wp14:editId="40C2805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717F5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734B8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2016-02-15T18:08:00Z</dcterms:created>
  <dcterms:modified xsi:type="dcterms:W3CDTF">2016-02-15T18:08:00Z</dcterms:modified>
</cp:coreProperties>
</file>