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DD1221">
        <w:rPr>
          <w:rFonts w:ascii="Arial" w:hAnsi="Arial" w:cs="Arial"/>
          <w:b/>
          <w:color w:val="000000"/>
        </w:rPr>
        <w:t>REITERO A INDICAÇÃO</w:t>
      </w:r>
      <w:r w:rsidRPr="00DD1221">
        <w:rPr>
          <w:rFonts w:ascii="Arial" w:hAnsi="Arial" w:cs="Arial"/>
          <w:color w:val="000000"/>
        </w:rPr>
        <w:t xml:space="preserve"> de nº 1799-9 da Sessão Ordinária de 09/09/2015, que solicita um estudo técnico visando </w:t>
      </w:r>
      <w:proofErr w:type="gramStart"/>
      <w:r w:rsidRPr="00DD1221">
        <w:rPr>
          <w:rFonts w:ascii="Arial" w:hAnsi="Arial" w:cs="Arial"/>
          <w:color w:val="000000"/>
        </w:rPr>
        <w:t>a</w:t>
      </w:r>
      <w:proofErr w:type="gramEnd"/>
      <w:r w:rsidRPr="00DD1221">
        <w:rPr>
          <w:rFonts w:ascii="Arial" w:hAnsi="Arial" w:cs="Arial"/>
          <w:color w:val="000000"/>
        </w:rPr>
        <w:t xml:space="preserve"> instalação de uma faixa elevada defronte </w:t>
      </w:r>
      <w:r w:rsidR="003904F0">
        <w:rPr>
          <w:rFonts w:ascii="Arial" w:hAnsi="Arial" w:cs="Arial"/>
          <w:color w:val="000000"/>
        </w:rPr>
        <w:t>d</w:t>
      </w:r>
      <w:r w:rsidRPr="00DD1221">
        <w:rPr>
          <w:rFonts w:ascii="Arial" w:hAnsi="Arial" w:cs="Arial"/>
          <w:color w:val="000000"/>
        </w:rPr>
        <w:t>a EE Amância Dias Sampaio na Rua Ary D´</w:t>
      </w:r>
      <w:proofErr w:type="spellStart"/>
      <w:r w:rsidRPr="00DD1221">
        <w:rPr>
          <w:rFonts w:ascii="Arial" w:hAnsi="Arial" w:cs="Arial"/>
          <w:color w:val="000000"/>
        </w:rPr>
        <w:t>Avila</w:t>
      </w:r>
      <w:proofErr w:type="spellEnd"/>
      <w:r w:rsidRPr="00DD1221">
        <w:rPr>
          <w:rFonts w:ascii="Arial" w:hAnsi="Arial" w:cs="Arial"/>
          <w:color w:val="000000"/>
        </w:rPr>
        <w:t>, no Jardim Terras de São João;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REITERO A INDICAÇÃO</w:t>
      </w:r>
      <w:r w:rsidRPr="00DD1221">
        <w:rPr>
          <w:rFonts w:ascii="Arial" w:hAnsi="Arial" w:cs="Arial"/>
          <w:color w:val="000000"/>
        </w:rPr>
        <w:t xml:space="preserve"> de nº 1161-7 da Sessão Ordinária de 17/06/2015, que solicita um estudo técnico visando a instalação de um conjunto de semáforos na rotatória de acesso aos </w:t>
      </w:r>
      <w:r w:rsidR="00426263" w:rsidRPr="00DD1221">
        <w:rPr>
          <w:rFonts w:ascii="Arial" w:hAnsi="Arial" w:cs="Arial"/>
          <w:color w:val="000000"/>
        </w:rPr>
        <w:t xml:space="preserve">Bairros </w:t>
      </w:r>
      <w:r w:rsidRPr="00DD1221">
        <w:rPr>
          <w:rFonts w:ascii="Arial" w:hAnsi="Arial" w:cs="Arial"/>
          <w:color w:val="000000"/>
        </w:rPr>
        <w:t xml:space="preserve">Jardim Califórnia e Parque Califórnia, em confluência com a Rodovia Geraldo Scavone. Devido ao grande número de veículos que trafegam em </w:t>
      </w:r>
      <w:proofErr w:type="spellStart"/>
      <w:r w:rsidRPr="00DD1221">
        <w:rPr>
          <w:rFonts w:ascii="Arial" w:hAnsi="Arial" w:cs="Arial"/>
          <w:color w:val="000000"/>
        </w:rPr>
        <w:t>abos</w:t>
      </w:r>
      <w:proofErr w:type="spellEnd"/>
      <w:r w:rsidRPr="00DD1221">
        <w:rPr>
          <w:rFonts w:ascii="Arial" w:hAnsi="Arial" w:cs="Arial"/>
          <w:color w:val="000000"/>
        </w:rPr>
        <w:t xml:space="preserve"> os sentidos da Rodovia em horários de pico, e apesar desta ter um redutor de velocidade nas proximidades, fica dificultado o acesso aos bairros citados, necessitando urgentemente de uma solução;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INDICO</w:t>
      </w:r>
      <w:r w:rsidRPr="00DD1221">
        <w:rPr>
          <w:rFonts w:ascii="Arial" w:hAnsi="Arial" w:cs="Arial"/>
          <w:color w:val="000000"/>
        </w:rPr>
        <w:t xml:space="preserve"> a aferição dos relógios digitais que indicam o horário e a temperatura através de termômetros, encontrados em praças e outros locais públicos, pois </w:t>
      </w:r>
      <w:r>
        <w:rPr>
          <w:rFonts w:ascii="Arial" w:hAnsi="Arial" w:cs="Arial"/>
          <w:color w:val="000000"/>
        </w:rPr>
        <w:t>estão</w:t>
      </w:r>
      <w:r w:rsidRPr="00DD1221">
        <w:rPr>
          <w:rFonts w:ascii="Arial" w:hAnsi="Arial" w:cs="Arial"/>
          <w:color w:val="000000"/>
        </w:rPr>
        <w:t xml:space="preserve"> totalmente desregulados e acabam fornecendo informações errôneas;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INDICO</w:t>
      </w:r>
      <w:r w:rsidRPr="00DD1221">
        <w:rPr>
          <w:rFonts w:ascii="Arial" w:hAnsi="Arial" w:cs="Arial"/>
          <w:color w:val="000000"/>
        </w:rPr>
        <w:t xml:space="preserve"> a retirada do radar eletrônico da Avenida Lucas Nogueira Garcez, na altura da entrada do </w:t>
      </w:r>
      <w:proofErr w:type="spellStart"/>
      <w:proofErr w:type="gramStart"/>
      <w:r w:rsidRPr="00DD1221">
        <w:rPr>
          <w:rFonts w:ascii="Arial" w:hAnsi="Arial" w:cs="Arial"/>
          <w:color w:val="000000"/>
        </w:rPr>
        <w:t>EducaMais</w:t>
      </w:r>
      <w:proofErr w:type="spellEnd"/>
      <w:proofErr w:type="gramEnd"/>
      <w:r w:rsidRPr="00DD1221">
        <w:rPr>
          <w:rFonts w:ascii="Arial" w:hAnsi="Arial" w:cs="Arial"/>
          <w:color w:val="000000"/>
        </w:rPr>
        <w:t xml:space="preserve"> Esperança, pois a recente instalação da lombada física nas proximidades torna o equipamento desnecessário;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INDICO</w:t>
      </w:r>
      <w:r w:rsidRPr="00DD1221">
        <w:rPr>
          <w:rFonts w:ascii="Arial" w:hAnsi="Arial" w:cs="Arial"/>
          <w:color w:val="000000"/>
        </w:rPr>
        <w:t xml:space="preserve"> a limpeza e capina dos terrenos públicos e privados do Bairro Cidade Jardim, pois estão tomados por mato alto, facilitando a proliferação de mosquitos, ratos, cobras e outros animais nocivos;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INDICO</w:t>
      </w:r>
      <w:r w:rsidRPr="00DD1221">
        <w:rPr>
          <w:rFonts w:ascii="Arial" w:hAnsi="Arial" w:cs="Arial"/>
          <w:color w:val="000000"/>
        </w:rPr>
        <w:t xml:space="preserve"> a limpeza e capina nas cercanias e na área interna da EMEI Antônio </w:t>
      </w:r>
      <w:proofErr w:type="spellStart"/>
      <w:r w:rsidRPr="00DD1221">
        <w:rPr>
          <w:rFonts w:ascii="Arial" w:hAnsi="Arial" w:cs="Arial"/>
          <w:color w:val="000000"/>
        </w:rPr>
        <w:t>Lelis</w:t>
      </w:r>
      <w:proofErr w:type="spellEnd"/>
      <w:r w:rsidRPr="00DD1221">
        <w:rPr>
          <w:rFonts w:ascii="Arial" w:hAnsi="Arial" w:cs="Arial"/>
          <w:color w:val="000000"/>
        </w:rPr>
        <w:t xml:space="preserve"> Vieira, no Parque Califórnia, pois o mato alto presente no local facilita a proliferação de mosquitos, ratos, cobras e outros animais nocivos;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 xml:space="preserve">INDICO </w:t>
      </w:r>
      <w:r w:rsidRPr="00DD1221">
        <w:rPr>
          <w:rFonts w:ascii="Arial" w:hAnsi="Arial" w:cs="Arial"/>
          <w:color w:val="000000"/>
        </w:rPr>
        <w:t>uma “Operação Tapa Buracos” na Rua Padre Leonardo, no Jardim Didinha que, devido ao trânsito intenso e pesado, possui muitos buracos em toda sua extensão;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color w:val="000000"/>
        </w:rPr>
        <w:lastRenderedPageBreak/>
        <w:t>I</w:t>
      </w:r>
      <w:r w:rsidRPr="00DD1221">
        <w:rPr>
          <w:rFonts w:ascii="Arial" w:hAnsi="Arial" w:cs="Arial"/>
          <w:b/>
          <w:color w:val="000000"/>
        </w:rPr>
        <w:t>NDICO</w:t>
      </w:r>
      <w:r w:rsidRPr="00DD1221">
        <w:rPr>
          <w:rFonts w:ascii="Arial" w:hAnsi="Arial" w:cs="Arial"/>
          <w:color w:val="000000"/>
        </w:rPr>
        <w:t xml:space="preserve"> uma “Operação Tapa Buracos” na Rua Osíris Médici, no Bairro Cidade Jardim, que </w:t>
      </w:r>
      <w:r>
        <w:rPr>
          <w:rFonts w:ascii="Arial" w:hAnsi="Arial" w:cs="Arial"/>
          <w:color w:val="000000"/>
        </w:rPr>
        <w:t>está</w:t>
      </w:r>
      <w:r w:rsidRPr="00DD1221">
        <w:rPr>
          <w:rFonts w:ascii="Arial" w:hAnsi="Arial" w:cs="Arial"/>
          <w:color w:val="000000"/>
        </w:rPr>
        <w:t xml:space="preserve"> bastante esburacada;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INDICO</w:t>
      </w:r>
      <w:r w:rsidRPr="00DD1221">
        <w:rPr>
          <w:rFonts w:ascii="Arial" w:hAnsi="Arial" w:cs="Arial"/>
          <w:color w:val="000000"/>
        </w:rPr>
        <w:t xml:space="preserve"> a substituição de uma árvore de grande porte existente na divisa do nº 160 da Rua Marco </w:t>
      </w:r>
      <w:proofErr w:type="spellStart"/>
      <w:r w:rsidRPr="00DD1221">
        <w:rPr>
          <w:rFonts w:ascii="Arial" w:hAnsi="Arial" w:cs="Arial"/>
          <w:color w:val="000000"/>
        </w:rPr>
        <w:t>Mehler</w:t>
      </w:r>
      <w:proofErr w:type="spellEnd"/>
      <w:r w:rsidRPr="00DD1221">
        <w:rPr>
          <w:rFonts w:ascii="Arial" w:hAnsi="Arial" w:cs="Arial"/>
          <w:color w:val="000000"/>
        </w:rPr>
        <w:t>, no Jardim São Paulo. Além de destruir as calçadas, suas raízes estão invadindo os muros das residências próximas e seus galhos estão se entrelaçando à rede elétrica;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INDICO</w:t>
      </w:r>
      <w:r w:rsidRPr="00DD1221">
        <w:rPr>
          <w:rFonts w:ascii="Arial" w:hAnsi="Arial" w:cs="Arial"/>
          <w:color w:val="000000"/>
        </w:rPr>
        <w:t xml:space="preserve"> a limpeza e capina dos imóveis de propriedade do Município localizados na Estrada do Limoeiro, entre o Condomínio </w:t>
      </w:r>
      <w:proofErr w:type="spellStart"/>
      <w:r w:rsidRPr="00DD1221">
        <w:rPr>
          <w:rFonts w:ascii="Arial" w:hAnsi="Arial" w:cs="Arial"/>
          <w:color w:val="000000"/>
        </w:rPr>
        <w:t>Sunset</w:t>
      </w:r>
      <w:proofErr w:type="spellEnd"/>
      <w:r w:rsidRPr="00DD1221">
        <w:rPr>
          <w:rFonts w:ascii="Arial" w:hAnsi="Arial" w:cs="Arial"/>
          <w:color w:val="000000"/>
        </w:rPr>
        <w:t xml:space="preserve"> Garden e a UNIVAP, que estão tomados por mato, bem como se transformando em depósitos de entulho e de lixo, levados por caminhões que adentram o local;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 xml:space="preserve">INDICO </w:t>
      </w:r>
      <w:r w:rsidRPr="00DD1221">
        <w:rPr>
          <w:rFonts w:ascii="Arial" w:hAnsi="Arial" w:cs="Arial"/>
          <w:color w:val="000000"/>
        </w:rPr>
        <w:t>a recolocação das pedras portuguesas na calçada do Fórum, próximo à fonte luminosa, do lado da Rua XV de Novembro. O calçamento vem se soltando dia a dia, originando um buraco que, após as chuvas, permanece por alguns dias com uma poça de água. O fato, além de destruir um patrimônio público, coloca em risco de acidente os pedestres que ali caminham;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 xml:space="preserve">INDICO </w:t>
      </w:r>
      <w:r w:rsidRPr="00DD1221">
        <w:rPr>
          <w:rFonts w:ascii="Arial" w:hAnsi="Arial" w:cs="Arial"/>
          <w:color w:val="000000"/>
        </w:rPr>
        <w:t xml:space="preserve">a restauração da calçada de ladrilhos pretos defronte da Loja Hot </w:t>
      </w:r>
      <w:proofErr w:type="spellStart"/>
      <w:r w:rsidRPr="00DD1221">
        <w:rPr>
          <w:rFonts w:ascii="Arial" w:hAnsi="Arial" w:cs="Arial"/>
          <w:color w:val="000000"/>
        </w:rPr>
        <w:t>Car</w:t>
      </w:r>
      <w:proofErr w:type="spellEnd"/>
      <w:r w:rsidRPr="00DD1221">
        <w:rPr>
          <w:rFonts w:ascii="Arial" w:hAnsi="Arial" w:cs="Arial"/>
          <w:color w:val="000000"/>
        </w:rPr>
        <w:t xml:space="preserve"> e do nº 359 da Rua XV de Novembro, no Centro. O local apresenta uma depressão de aproximadamente 5m</w:t>
      </w:r>
      <w:proofErr w:type="gramStart"/>
      <w:r w:rsidRPr="00DD1221">
        <w:rPr>
          <w:rFonts w:ascii="Arial" w:hAnsi="Arial" w:cs="Arial"/>
          <w:color w:val="000000"/>
        </w:rPr>
        <w:t xml:space="preserve">  </w:t>
      </w:r>
      <w:proofErr w:type="gramEnd"/>
      <w:r w:rsidRPr="00DD1221">
        <w:rPr>
          <w:rFonts w:ascii="Arial" w:hAnsi="Arial" w:cs="Arial"/>
          <w:color w:val="000000"/>
        </w:rPr>
        <w:t>de extensão ao longo do meio fio por aproximadamente 1,5m de largura e, quando chove, forma praticamente uma lagoa, extremamente propícia para se tornar um criadouro de mosquitos e pernilongos;</w:t>
      </w:r>
    </w:p>
    <w:p w:rsidR="00DD1221" w:rsidRPr="00DD122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t>INDICO</w:t>
      </w:r>
      <w:r w:rsidRPr="00DD1221">
        <w:rPr>
          <w:rFonts w:ascii="Arial" w:hAnsi="Arial" w:cs="Arial"/>
          <w:color w:val="000000"/>
        </w:rPr>
        <w:t xml:space="preserve"> que seja sinalizado através de placas o encontro entre a Estrada do Caiçara (JCR 113) com a Estrada do Campo Grande (JCR 168). Tal solicitação já foi encaminhada à Prefeitura através do Protocolo nº 30.237/2015, de 01/10/2015. Devido a este trecho ser tortuoso e em declive, muitos acidentes graves têm ocorrido no local; </w:t>
      </w:r>
      <w:proofErr w:type="gramStart"/>
      <w:r w:rsidRPr="00DD1221">
        <w:rPr>
          <w:rFonts w:ascii="Arial" w:hAnsi="Arial" w:cs="Arial"/>
          <w:color w:val="000000"/>
        </w:rPr>
        <w:t>e</w:t>
      </w:r>
      <w:proofErr w:type="gramEnd"/>
    </w:p>
    <w:p w:rsidR="002C6191" w:rsidRPr="002C6191" w:rsidRDefault="00DD1221" w:rsidP="00DD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D1221">
        <w:rPr>
          <w:rFonts w:ascii="Arial" w:hAnsi="Arial" w:cs="Arial"/>
          <w:b/>
          <w:color w:val="000000"/>
        </w:rPr>
        <w:lastRenderedPageBreak/>
        <w:t>INDICO</w:t>
      </w:r>
      <w:r w:rsidRPr="00DD1221">
        <w:rPr>
          <w:rFonts w:ascii="Arial" w:hAnsi="Arial" w:cs="Arial"/>
          <w:color w:val="000000"/>
        </w:rPr>
        <w:t xml:space="preserve"> a limpeza e capina da Estrada Municipal do Caiçara (JCR 113), pois o mato está tomando conta do leito da via, existindo inclusive impossibilitando a passagem de dois veículos simultaneamente.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8803F0">
        <w:rPr>
          <w:rFonts w:ascii="Arial" w:hAnsi="Arial" w:cs="Arial"/>
          <w:b/>
          <w:color w:val="000000"/>
          <w:sz w:val="18"/>
          <w:szCs w:val="18"/>
        </w:rPr>
        <w:t>24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8803F0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576076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D2" w:rsidRDefault="00847DD2">
      <w:r>
        <w:separator/>
      </w:r>
    </w:p>
  </w:endnote>
  <w:endnote w:type="continuationSeparator" w:id="0">
    <w:p w:rsidR="00847DD2" w:rsidRDefault="0084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760EC0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D2" w:rsidRDefault="00847DD2">
      <w:r>
        <w:separator/>
      </w:r>
    </w:p>
  </w:footnote>
  <w:footnote w:type="continuationSeparator" w:id="0">
    <w:p w:rsidR="00847DD2" w:rsidRDefault="00847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9B00AC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A3AC14" wp14:editId="3D0D564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3B4BC69" wp14:editId="07ACEC5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F30060" wp14:editId="78621CA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66F1C180" wp14:editId="63994A5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8803F0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0163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803F0" w:rsidP="008803F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60399D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60399D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293C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04F0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26263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6076"/>
    <w:rsid w:val="00587A9A"/>
    <w:rsid w:val="005B0309"/>
    <w:rsid w:val="005B1809"/>
    <w:rsid w:val="005C0F8B"/>
    <w:rsid w:val="005D0C72"/>
    <w:rsid w:val="005F1DB0"/>
    <w:rsid w:val="0060399D"/>
    <w:rsid w:val="00622CB1"/>
    <w:rsid w:val="00624F74"/>
    <w:rsid w:val="00631A88"/>
    <w:rsid w:val="00634017"/>
    <w:rsid w:val="00634AC1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47DD2"/>
    <w:rsid w:val="00855136"/>
    <w:rsid w:val="008623B1"/>
    <w:rsid w:val="00865434"/>
    <w:rsid w:val="008803F0"/>
    <w:rsid w:val="00897D50"/>
    <w:rsid w:val="008F1DDF"/>
    <w:rsid w:val="009112F2"/>
    <w:rsid w:val="00912A0A"/>
    <w:rsid w:val="00915737"/>
    <w:rsid w:val="009204DA"/>
    <w:rsid w:val="009627D7"/>
    <w:rsid w:val="009B00AC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1221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F030A-0C04-442C-AE1B-C31D618CD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593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3793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6</cp:revision>
  <cp:lastPrinted>2016-02-23T15:41:00Z</cp:lastPrinted>
  <dcterms:created xsi:type="dcterms:W3CDTF">2016-02-23T15:16:00Z</dcterms:created>
  <dcterms:modified xsi:type="dcterms:W3CDTF">2016-02-23T15:41:00Z</dcterms:modified>
</cp:coreProperties>
</file>