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E28AF">
        <w:rPr>
          <w:rFonts w:ascii="Arial" w:hAnsi="Arial" w:cs="Arial"/>
          <w:b/>
          <w:caps/>
          <w:sz w:val="28"/>
          <w:szCs w:val="28"/>
        </w:rPr>
        <w:t>505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7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8623"/>
      </w:tblGrid>
      <w:tr w:rsidR="008356E0" w:rsidRPr="00691CF5" w:rsidTr="00A44EBB">
        <w:trPr>
          <w:trHeight w:val="1039"/>
        </w:trPr>
        <w:tc>
          <w:tcPr>
            <w:tcW w:w="1088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23" w:type="dxa"/>
          </w:tcPr>
          <w:p w:rsidR="008356E0" w:rsidRPr="00691CF5" w:rsidRDefault="00AE28AF" w:rsidP="0090240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abertura de processo de </w:t>
            </w:r>
            <w:r w:rsidR="00902408">
              <w:rPr>
                <w:rFonts w:ascii="Arial" w:hAnsi="Arial" w:cs="Arial"/>
                <w:sz w:val="20"/>
                <w:szCs w:val="20"/>
              </w:rPr>
              <w:t>apuração das denúncias</w:t>
            </w:r>
            <w:r>
              <w:rPr>
                <w:rFonts w:ascii="Arial" w:hAnsi="Arial" w:cs="Arial"/>
                <w:sz w:val="20"/>
                <w:szCs w:val="20"/>
              </w:rPr>
              <w:t xml:space="preserve"> contra o Presidente do Senado Federal, Senador Renan Calheiros.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F2BD0" w:rsidRDefault="008356E0" w:rsidP="001F2B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A538F">
        <w:rPr>
          <w:rFonts w:ascii="Arial" w:hAnsi="Arial" w:cs="Arial"/>
        </w:rPr>
        <w:t xml:space="preserve">, seja oficiado </w:t>
      </w:r>
      <w:r w:rsidR="00B82E25">
        <w:rPr>
          <w:rFonts w:ascii="Arial" w:hAnsi="Arial" w:cs="Arial"/>
        </w:rPr>
        <w:t>ao Conselho de Ética e Decoro Parlamentar</w:t>
      </w:r>
      <w:r w:rsidR="00900C14">
        <w:rPr>
          <w:rFonts w:ascii="Arial" w:hAnsi="Arial" w:cs="Arial"/>
        </w:rPr>
        <w:t xml:space="preserve"> do Senado</w:t>
      </w:r>
      <w:r w:rsidR="00B82E25">
        <w:rPr>
          <w:rFonts w:ascii="Arial" w:hAnsi="Arial" w:cs="Arial"/>
        </w:rPr>
        <w:t xml:space="preserve"> Federal</w:t>
      </w:r>
      <w:r w:rsidR="00900C14">
        <w:rPr>
          <w:rFonts w:ascii="Arial" w:hAnsi="Arial" w:cs="Arial"/>
        </w:rPr>
        <w:t xml:space="preserve">, nas pessoas do seu Presidente João Alberto de Souza e do seu Vice-Presidente Senador Paulo Rocha, </w:t>
      </w:r>
      <w:r w:rsidR="00B82E25">
        <w:rPr>
          <w:rFonts w:ascii="Arial" w:hAnsi="Arial" w:cs="Arial"/>
        </w:rPr>
        <w:t>solicitando a</w:t>
      </w:r>
      <w:r w:rsidR="00900C14">
        <w:rPr>
          <w:rFonts w:ascii="Arial" w:hAnsi="Arial" w:cs="Arial"/>
        </w:rPr>
        <w:t xml:space="preserve"> abertura de </w:t>
      </w:r>
      <w:r w:rsidR="00900C14" w:rsidRPr="00900C14">
        <w:rPr>
          <w:rFonts w:ascii="Arial" w:hAnsi="Arial" w:cs="Arial"/>
        </w:rPr>
        <w:t xml:space="preserve">processo de </w:t>
      </w:r>
      <w:r w:rsidR="00902408">
        <w:rPr>
          <w:rFonts w:ascii="Arial" w:hAnsi="Arial" w:cs="Arial"/>
        </w:rPr>
        <w:t>apuração das denúncias</w:t>
      </w:r>
      <w:bookmarkStart w:id="0" w:name="_GoBack"/>
      <w:bookmarkEnd w:id="0"/>
      <w:r w:rsidR="00900C14" w:rsidRPr="00900C14">
        <w:rPr>
          <w:rFonts w:ascii="Arial" w:hAnsi="Arial" w:cs="Arial"/>
        </w:rPr>
        <w:t xml:space="preserve"> contra o Presidente do Senado Federal, Senador Renan Calheiros</w:t>
      </w:r>
      <w:r w:rsidR="00A44EBB">
        <w:rPr>
          <w:rFonts w:ascii="Arial" w:hAnsi="Arial" w:cs="Arial"/>
        </w:rPr>
        <w:t xml:space="preserve"> (PMDB/AP)</w:t>
      </w:r>
      <w:r w:rsidR="00900C14" w:rsidRPr="00900C14">
        <w:rPr>
          <w:rFonts w:ascii="Arial" w:hAnsi="Arial" w:cs="Arial"/>
        </w:rPr>
        <w:t xml:space="preserve">. </w:t>
      </w:r>
    </w:p>
    <w:p w:rsidR="001F2BD0" w:rsidRDefault="001F2BD0" w:rsidP="001F2B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Necessária se faz a apuração das denúncias levantadas pela Procuradoria Geral da República e encaminhadas ao Supremo Tribunal Federal para que, se comprovadas, sejam tomadas as atitudes legais cabíveis, imediato afastamento e cassa</w:t>
      </w:r>
      <w:r w:rsidR="00B82E25">
        <w:rPr>
          <w:rFonts w:ascii="Arial" w:hAnsi="Arial" w:cs="Arial"/>
        </w:rPr>
        <w:t>ção do Senador Renan Calheiros</w:t>
      </w:r>
      <w:r>
        <w:rPr>
          <w:rFonts w:ascii="Arial" w:hAnsi="Arial" w:cs="Arial"/>
        </w:rPr>
        <w:t>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</w:t>
      </w:r>
      <w:r w:rsidR="00B82E25">
        <w:rPr>
          <w:rFonts w:ascii="Arial" w:hAnsi="Arial" w:cs="Arial"/>
        </w:rPr>
        <w:t>aguardamos as providências necessárias desse</w:t>
      </w:r>
      <w:r w:rsidR="00A44EBB">
        <w:rPr>
          <w:rFonts w:ascii="Arial" w:hAnsi="Arial" w:cs="Arial"/>
        </w:rPr>
        <w:t xml:space="preserve"> Poder Legislativo Federal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00C14">
        <w:rPr>
          <w:rFonts w:ascii="Arial" w:hAnsi="Arial" w:cs="Arial"/>
        </w:rPr>
        <w:t>13 de abril de 2016.</w:t>
      </w:r>
    </w:p>
    <w:p w:rsidR="008356E0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0C14" w:rsidRDefault="00900C14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DC9" w:rsidRDefault="00B50DC9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DC9" w:rsidRPr="00B50DC9" w:rsidRDefault="00B50DC9" w:rsidP="00B50DC9">
      <w:pPr>
        <w:jc w:val="center"/>
        <w:rPr>
          <w:rFonts w:ascii="Arial" w:hAnsi="Arial"/>
          <w:b/>
        </w:rPr>
      </w:pPr>
      <w:r w:rsidRPr="00B50DC9">
        <w:rPr>
          <w:rFonts w:ascii="Arial" w:hAnsi="Arial"/>
          <w:b/>
        </w:rPr>
        <w:t>EDINHO GUEDES</w:t>
      </w:r>
    </w:p>
    <w:p w:rsidR="00B50DC9" w:rsidRPr="00B50DC9" w:rsidRDefault="00B50DC9" w:rsidP="00B50DC9">
      <w:pPr>
        <w:jc w:val="center"/>
        <w:rPr>
          <w:rFonts w:ascii="Arial" w:hAnsi="Arial"/>
        </w:rPr>
      </w:pPr>
      <w:r w:rsidRPr="00B50DC9">
        <w:rPr>
          <w:rFonts w:ascii="Arial" w:hAnsi="Arial"/>
        </w:rPr>
        <w:t>Vereador – Líder do PR</w:t>
      </w:r>
    </w:p>
    <w:p w:rsidR="00900C14" w:rsidRDefault="00900C14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0C14" w:rsidRPr="00691CF5" w:rsidRDefault="00900C14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D4D" w:rsidRDefault="00F91D4D">
      <w:r>
        <w:separator/>
      </w:r>
    </w:p>
  </w:endnote>
  <w:endnote w:type="continuationSeparator" w:id="0">
    <w:p w:rsidR="00F91D4D" w:rsidRDefault="00F9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D4D" w:rsidRDefault="00F91D4D">
      <w:r>
        <w:separator/>
      </w:r>
    </w:p>
  </w:footnote>
  <w:footnote w:type="continuationSeparator" w:id="0">
    <w:p w:rsidR="00F91D4D" w:rsidRDefault="00F91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1F2BD0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1C18"/>
    <w:rsid w:val="00623E62"/>
    <w:rsid w:val="00624472"/>
    <w:rsid w:val="006426AE"/>
    <w:rsid w:val="0067384F"/>
    <w:rsid w:val="00681021"/>
    <w:rsid w:val="00682E6E"/>
    <w:rsid w:val="00691CF5"/>
    <w:rsid w:val="0069312F"/>
    <w:rsid w:val="006A538F"/>
    <w:rsid w:val="006B0B8E"/>
    <w:rsid w:val="006D6F7D"/>
    <w:rsid w:val="006E7E66"/>
    <w:rsid w:val="006F6CC8"/>
    <w:rsid w:val="00715F74"/>
    <w:rsid w:val="007160DA"/>
    <w:rsid w:val="00725E66"/>
    <w:rsid w:val="0073407F"/>
    <w:rsid w:val="00775A1B"/>
    <w:rsid w:val="007C4380"/>
    <w:rsid w:val="007F75CA"/>
    <w:rsid w:val="0080197E"/>
    <w:rsid w:val="0083036E"/>
    <w:rsid w:val="008356E0"/>
    <w:rsid w:val="00877E50"/>
    <w:rsid w:val="00887908"/>
    <w:rsid w:val="008909A4"/>
    <w:rsid w:val="008A0EB2"/>
    <w:rsid w:val="00900C14"/>
    <w:rsid w:val="00902408"/>
    <w:rsid w:val="009768E6"/>
    <w:rsid w:val="009A2ABD"/>
    <w:rsid w:val="009B207E"/>
    <w:rsid w:val="009B32F8"/>
    <w:rsid w:val="009D23EB"/>
    <w:rsid w:val="009D50D4"/>
    <w:rsid w:val="009E1F05"/>
    <w:rsid w:val="00A44EBB"/>
    <w:rsid w:val="00A46B01"/>
    <w:rsid w:val="00A92CB9"/>
    <w:rsid w:val="00AC712C"/>
    <w:rsid w:val="00AD2937"/>
    <w:rsid w:val="00AD6B47"/>
    <w:rsid w:val="00AE28AF"/>
    <w:rsid w:val="00B50DC9"/>
    <w:rsid w:val="00B82E25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91D4D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7</cp:revision>
  <cp:lastPrinted>2016-04-05T13:08:00Z</cp:lastPrinted>
  <dcterms:created xsi:type="dcterms:W3CDTF">2016-04-11T12:59:00Z</dcterms:created>
  <dcterms:modified xsi:type="dcterms:W3CDTF">2016-04-14T17:55:00Z</dcterms:modified>
</cp:coreProperties>
</file>