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776B7">
        <w:rPr>
          <w:rFonts w:ascii="Arial" w:hAnsi="Arial" w:cs="Arial"/>
          <w:b/>
          <w:caps/>
          <w:sz w:val="28"/>
          <w:szCs w:val="28"/>
        </w:rPr>
        <w:t>665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776B7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76B7">
              <w:rPr>
                <w:rFonts w:ascii="Arial" w:hAnsi="Arial" w:cs="Arial"/>
                <w:sz w:val="20"/>
                <w:szCs w:val="20"/>
              </w:rPr>
              <w:t xml:space="preserve">Moção Congratulatória pelo Dia das Mães, comemorado no segundo domingo de </w:t>
            </w:r>
            <w:proofErr w:type="gramStart"/>
            <w:r w:rsidRPr="001776B7"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1776B7" w:rsidRPr="001776B7">
        <w:rPr>
          <w:rFonts w:ascii="Arial" w:hAnsi="Arial" w:cs="Arial"/>
        </w:rPr>
        <w:t>Moção Congratulatória pelo Dia das Mães, comemorado</w:t>
      </w:r>
      <w:proofErr w:type="gramEnd"/>
      <w:r w:rsidR="001776B7" w:rsidRPr="001776B7">
        <w:rPr>
          <w:rFonts w:ascii="Arial" w:hAnsi="Arial" w:cs="Arial"/>
        </w:rPr>
        <w:t xml:space="preserve"> no segundo domingo de maio.</w:t>
      </w:r>
    </w:p>
    <w:p w:rsidR="001776B7" w:rsidRPr="001776B7" w:rsidRDefault="001776B7" w:rsidP="001776B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776B7">
        <w:rPr>
          <w:rFonts w:ascii="Arial" w:hAnsi="Arial" w:cs="Arial"/>
        </w:rPr>
        <w:t xml:space="preserve">A data foi celebrada pela primeira vez em </w:t>
      </w:r>
      <w:proofErr w:type="gramStart"/>
      <w:r w:rsidRPr="001776B7">
        <w:rPr>
          <w:rFonts w:ascii="Arial" w:hAnsi="Arial" w:cs="Arial"/>
        </w:rPr>
        <w:t>9</w:t>
      </w:r>
      <w:proofErr w:type="gramEnd"/>
      <w:r w:rsidRPr="001776B7">
        <w:rPr>
          <w:rFonts w:ascii="Arial" w:hAnsi="Arial" w:cs="Arial"/>
        </w:rPr>
        <w:t xml:space="preserve"> de maio de 1914, nos Estados Unidos, um dia após a aprovação da Resolução que instituiu o feriado.</w:t>
      </w:r>
    </w:p>
    <w:p w:rsidR="001776B7" w:rsidRPr="00BF791A" w:rsidRDefault="001776B7" w:rsidP="001776B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776B7">
        <w:rPr>
          <w:rFonts w:ascii="Arial" w:hAnsi="Arial" w:cs="Arial"/>
        </w:rPr>
        <w:t xml:space="preserve">No Brasil, </w:t>
      </w:r>
      <w:r w:rsidR="00A36E86">
        <w:rPr>
          <w:rFonts w:ascii="Arial" w:hAnsi="Arial" w:cs="Arial"/>
        </w:rPr>
        <w:t>a data foi oficializada</w:t>
      </w:r>
      <w:bookmarkStart w:id="0" w:name="_GoBack"/>
      <w:bookmarkEnd w:id="0"/>
      <w:r w:rsidR="00A36E86">
        <w:rPr>
          <w:rFonts w:ascii="Arial" w:hAnsi="Arial" w:cs="Arial"/>
        </w:rPr>
        <w:t xml:space="preserve"> </w:t>
      </w:r>
      <w:r w:rsidRPr="001776B7">
        <w:rPr>
          <w:rFonts w:ascii="Arial" w:hAnsi="Arial" w:cs="Arial"/>
        </w:rPr>
        <w:t xml:space="preserve">em </w:t>
      </w:r>
      <w:proofErr w:type="gramStart"/>
      <w:r w:rsidRPr="001776B7">
        <w:rPr>
          <w:rFonts w:ascii="Arial" w:hAnsi="Arial" w:cs="Arial"/>
        </w:rPr>
        <w:t>1932</w:t>
      </w:r>
      <w:r w:rsidR="00A36E86">
        <w:rPr>
          <w:rFonts w:ascii="Arial" w:hAnsi="Arial" w:cs="Arial"/>
        </w:rPr>
        <w:t xml:space="preserve"> pelo</w:t>
      </w:r>
      <w:r w:rsidRPr="001776B7">
        <w:rPr>
          <w:rFonts w:ascii="Arial" w:hAnsi="Arial" w:cs="Arial"/>
        </w:rPr>
        <w:t xml:space="preserve"> então </w:t>
      </w:r>
      <w:r w:rsidR="00A36E86" w:rsidRPr="001776B7">
        <w:rPr>
          <w:rFonts w:ascii="Arial" w:hAnsi="Arial" w:cs="Arial"/>
        </w:rPr>
        <w:t>Presidente</w:t>
      </w:r>
      <w:proofErr w:type="gramEnd"/>
      <w:r w:rsidR="00A36E86" w:rsidRPr="001776B7">
        <w:rPr>
          <w:rFonts w:ascii="Arial" w:hAnsi="Arial" w:cs="Arial"/>
        </w:rPr>
        <w:t xml:space="preserve"> </w:t>
      </w:r>
      <w:r w:rsidRPr="001776B7">
        <w:rPr>
          <w:rFonts w:ascii="Arial" w:hAnsi="Arial" w:cs="Arial"/>
        </w:rPr>
        <w:t>Getúlio Vargas, a pedido das feministas da Federação Brasileira pelo Progr</w:t>
      </w:r>
      <w:r w:rsidR="00A36E86">
        <w:rPr>
          <w:rFonts w:ascii="Arial" w:hAnsi="Arial" w:cs="Arial"/>
        </w:rPr>
        <w:t>esso Feminino</w:t>
      </w:r>
      <w:r w:rsidRPr="001776B7">
        <w:rPr>
          <w:rFonts w:ascii="Arial" w:hAnsi="Arial" w:cs="Arial"/>
        </w:rPr>
        <w:t xml:space="preserve">. A iniciativa fazia parte da estratégia das feministas </w:t>
      </w:r>
      <w:r w:rsidR="00A36E86">
        <w:rPr>
          <w:rFonts w:ascii="Arial" w:hAnsi="Arial" w:cs="Arial"/>
        </w:rPr>
        <w:t>para</w:t>
      </w:r>
      <w:r w:rsidRPr="001776B7">
        <w:rPr>
          <w:rFonts w:ascii="Arial" w:hAnsi="Arial" w:cs="Arial"/>
        </w:rPr>
        <w:t xml:space="preserve"> valorizar a importância das mulheres na sociedade, perante as perspectivas que se abriram a partir da conquista do direito de votar, em fevereiro daquele ano.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1776B7">
        <w:rPr>
          <w:rFonts w:ascii="Arial" w:hAnsi="Arial" w:cs="Arial"/>
        </w:rPr>
        <w:t xml:space="preserve">consignamos nossos cumprimentos a todas as mães jacareienses e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776B7">
        <w:rPr>
          <w:rFonts w:ascii="Arial" w:hAnsi="Arial" w:cs="Arial"/>
        </w:rPr>
        <w:t>4</w:t>
      </w:r>
      <w:proofErr w:type="gramEnd"/>
      <w:r w:rsidR="001776B7">
        <w:rPr>
          <w:rFonts w:ascii="Arial" w:hAnsi="Arial" w:cs="Arial"/>
        </w:rPr>
        <w:t xml:space="preserve"> de maio de 2016.</w:t>
      </w:r>
    </w:p>
    <w:p w:rsidR="001776B7" w:rsidRDefault="001776B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76B7" w:rsidRDefault="001776B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76B7" w:rsidRDefault="001776B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76B7" w:rsidRPr="00A34F2C" w:rsidRDefault="001776B7" w:rsidP="001776B7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1776B7" w:rsidRPr="00A34F2C" w:rsidRDefault="001776B7" w:rsidP="001776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1776B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003" w:rsidRDefault="00984003">
      <w:r>
        <w:separator/>
      </w:r>
    </w:p>
  </w:endnote>
  <w:endnote w:type="continuationSeparator" w:id="0">
    <w:p w:rsidR="00984003" w:rsidRDefault="00984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003" w:rsidRDefault="00984003">
      <w:r>
        <w:separator/>
      </w:r>
    </w:p>
  </w:footnote>
  <w:footnote w:type="continuationSeparator" w:id="0">
    <w:p w:rsidR="00984003" w:rsidRDefault="00984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FC88688" wp14:editId="1ADDD65E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B758826" wp14:editId="76F4F5E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E8A0EBC" wp14:editId="0164132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73F4BE7" wp14:editId="524FD87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776B7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84003"/>
    <w:rsid w:val="00995BC6"/>
    <w:rsid w:val="009A2ABD"/>
    <w:rsid w:val="009B207E"/>
    <w:rsid w:val="009B32F8"/>
    <w:rsid w:val="009D50D4"/>
    <w:rsid w:val="009E1F05"/>
    <w:rsid w:val="009E5747"/>
    <w:rsid w:val="00A23B25"/>
    <w:rsid w:val="00A36E86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B3217-A96C-4DA3-B34D-F85E5520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2016-05-02T14:22:00Z</dcterms:created>
  <dcterms:modified xsi:type="dcterms:W3CDTF">2016-05-02T14:22:00Z</dcterms:modified>
</cp:coreProperties>
</file>