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F7916">
        <w:rPr>
          <w:rFonts w:ascii="Arial" w:hAnsi="Arial" w:cs="Arial"/>
          <w:b/>
          <w:caps/>
          <w:sz w:val="28"/>
          <w:szCs w:val="28"/>
        </w:rPr>
        <w:t>706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F791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916">
              <w:rPr>
                <w:rFonts w:ascii="Arial" w:hAnsi="Arial" w:cs="Arial"/>
                <w:sz w:val="20"/>
                <w:szCs w:val="20"/>
              </w:rPr>
              <w:t xml:space="preserve">À ANEEL - Agência Nacional de Energia Elétrica, solicitando a fiscalização e providências quanto à ineficiente prestação de serviços por parte da EDP - Bandeirante Energia S/A no Bairro Recanto dos Pássaros, neste </w:t>
            </w:r>
            <w:proofErr w:type="gramStart"/>
            <w:r w:rsidRPr="009F7916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3D19E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F7916" w:rsidRPr="009F7916">
        <w:rPr>
          <w:rFonts w:ascii="Arial" w:hAnsi="Arial" w:cs="Arial"/>
        </w:rPr>
        <w:t>à ANEEL - Agência Nacional de Energia Elétrica</w:t>
      </w:r>
      <w:bookmarkStart w:id="0" w:name="_GoBack"/>
      <w:bookmarkEnd w:id="0"/>
      <w:r w:rsidR="009F7916" w:rsidRPr="009F7916">
        <w:rPr>
          <w:rFonts w:ascii="Arial" w:hAnsi="Arial" w:cs="Arial"/>
        </w:rPr>
        <w:t xml:space="preserve"> solicitando a fiscalização e providências quanto à ineficiente prestação de serviços por parte da EDP - Bandeirante Energia S/A no Bairro Recanto dos Pássaros,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3D19E9" w:rsidRPr="003D19E9" w:rsidRDefault="003D19E9" w:rsidP="003D19E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 xml:space="preserve">Tal solicitação se faz necessária em </w:t>
      </w:r>
      <w:r>
        <w:rPr>
          <w:rFonts w:ascii="Arial" w:hAnsi="Arial" w:cs="Arial"/>
        </w:rPr>
        <w:t>decorrência</w:t>
      </w:r>
      <w:r w:rsidRPr="003D19E9">
        <w:rPr>
          <w:rFonts w:ascii="Arial" w:hAnsi="Arial" w:cs="Arial"/>
        </w:rPr>
        <w:t xml:space="preserve"> dos diversos problemas de estrutura constatados na localidade, que prejudicam o fornecimento de energia elétrica, causando inúmeros transtornos aos moradores, que pagam suas contas e têm direito a uma energia elétrica de qualidade.</w:t>
      </w:r>
    </w:p>
    <w:p w:rsidR="003D19E9" w:rsidRDefault="003D19E9" w:rsidP="003D19E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>Dentre os problemas apresentados, podemos enumerar os seguintes</w:t>
      </w:r>
      <w:r>
        <w:rPr>
          <w:rFonts w:ascii="Arial" w:hAnsi="Arial" w:cs="Arial"/>
        </w:rPr>
        <w:t>:</w:t>
      </w:r>
    </w:p>
    <w:p w:rsidR="003D19E9" w:rsidRPr="003D19E9" w:rsidRDefault="003D19E9" w:rsidP="003D19E9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>A capacidade elétrica instalada nas residências é diferente da capacidade elétrica instalada no quadro de entrada responsável pela distribuição da energia;</w:t>
      </w:r>
    </w:p>
    <w:p w:rsidR="003D19E9" w:rsidRPr="003D19E9" w:rsidRDefault="003D19E9" w:rsidP="003D19E9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 xml:space="preserve">As conversões indevidas para o </w:t>
      </w:r>
      <w:r>
        <w:rPr>
          <w:rFonts w:ascii="Arial" w:hAnsi="Arial" w:cs="Arial"/>
        </w:rPr>
        <w:t xml:space="preserve">sistema </w:t>
      </w:r>
      <w:r w:rsidRPr="003D19E9">
        <w:rPr>
          <w:rFonts w:ascii="Arial" w:hAnsi="Arial" w:cs="Arial"/>
        </w:rPr>
        <w:t>trifásico, que podem interferir em toda a rede de abastecimento;</w:t>
      </w:r>
    </w:p>
    <w:p w:rsidR="003D19E9" w:rsidRPr="003D19E9" w:rsidRDefault="003D19E9" w:rsidP="003D19E9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 xml:space="preserve">O </w:t>
      </w:r>
      <w:r w:rsidR="00796009">
        <w:rPr>
          <w:rFonts w:ascii="Arial" w:hAnsi="Arial" w:cs="Arial"/>
        </w:rPr>
        <w:t>ampl</w:t>
      </w:r>
      <w:r w:rsidRPr="003D19E9">
        <w:rPr>
          <w:rFonts w:ascii="Arial" w:hAnsi="Arial" w:cs="Arial"/>
        </w:rPr>
        <w:t>o espaçamento entre os postes, fazendo com que o peso dos fios forme uma curvatura, algumas vezes chegando a uma altura que oferece risco à segurança dos pedestres e possíveis problemas no fornecimento;</w:t>
      </w:r>
    </w:p>
    <w:p w:rsidR="003D19E9" w:rsidRPr="003D19E9" w:rsidRDefault="003D19E9" w:rsidP="003D19E9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>A falta de manutenção nos transformadores e na fiação geral do bairro, fato que contribui para as constantes quedas de energia verificadas na localidade;</w:t>
      </w:r>
    </w:p>
    <w:p w:rsidR="003D19E9" w:rsidRPr="003D19E9" w:rsidRDefault="003D19E9" w:rsidP="003D19E9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3D19E9">
        <w:rPr>
          <w:rFonts w:ascii="Arial" w:hAnsi="Arial" w:cs="Arial"/>
        </w:rPr>
        <w:t>A necessidade de remoção e substituição de alguns postes, por estarem perigosamente próximo</w:t>
      </w:r>
      <w:r>
        <w:rPr>
          <w:rFonts w:ascii="Arial" w:hAnsi="Arial" w:cs="Arial"/>
        </w:rPr>
        <w:t>s</w:t>
      </w:r>
      <w:r w:rsidRPr="003D19E9">
        <w:rPr>
          <w:rFonts w:ascii="Arial" w:hAnsi="Arial" w:cs="Arial"/>
        </w:rPr>
        <w:t xml:space="preserve"> ao leito carroçável das vias.</w:t>
      </w:r>
    </w:p>
    <w:p w:rsidR="003D19E9" w:rsidRPr="003D19E9" w:rsidRDefault="003D19E9" w:rsidP="003D19E9">
      <w:pPr>
        <w:spacing w:after="120"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3D19E9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706/16:</w:t>
      </w:r>
      <w:r w:rsidRPr="003D19E9">
        <w:rPr>
          <w:rFonts w:ascii="Arial" w:hAnsi="Arial" w:cs="Arial"/>
          <w:i/>
          <w:sz w:val="18"/>
          <w:szCs w:val="18"/>
        </w:rPr>
        <w:tab/>
        <w:t>À ANEEL - Agência Nacional de Energia Elétrica, solicitando a fiscalização e providências quanto à ineficiente prestação de serviços por parte da EDP - Bandeirante Energia S/A no Bairro Recanto dos Pássaros, neste Município (</w:t>
      </w:r>
      <w:proofErr w:type="spellStart"/>
      <w:r w:rsidRPr="003D19E9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3D19E9">
        <w:rPr>
          <w:rFonts w:ascii="Arial" w:hAnsi="Arial" w:cs="Arial"/>
          <w:b/>
          <w:i/>
          <w:sz w:val="18"/>
          <w:szCs w:val="18"/>
        </w:rPr>
        <w:t xml:space="preserve"> 2/2</w:t>
      </w:r>
      <w:r w:rsidRPr="003D19E9">
        <w:rPr>
          <w:rFonts w:ascii="Arial" w:hAnsi="Arial" w:cs="Arial"/>
          <w:i/>
          <w:sz w:val="18"/>
          <w:szCs w:val="18"/>
        </w:rPr>
        <w:t>).</w:t>
      </w:r>
      <w:r w:rsidRPr="003D19E9">
        <w:rPr>
          <w:rFonts w:ascii="Arial" w:hAnsi="Arial" w:cs="Arial"/>
          <w:i/>
          <w:sz w:val="18"/>
          <w:szCs w:val="18"/>
        </w:rPr>
        <w:cr/>
      </w:r>
    </w:p>
    <w:p w:rsidR="00691CF5" w:rsidRPr="00691CF5" w:rsidRDefault="00691CF5" w:rsidP="003D19E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F7916">
        <w:rPr>
          <w:rFonts w:ascii="Arial" w:hAnsi="Arial" w:cs="Arial"/>
        </w:rPr>
        <w:t>a autarquia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3D19E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796009">
        <w:rPr>
          <w:rFonts w:ascii="Arial" w:hAnsi="Arial" w:cs="Arial"/>
        </w:rPr>
        <w:t>4</w:t>
      </w:r>
      <w:proofErr w:type="gramEnd"/>
      <w:r w:rsidR="00796009">
        <w:rPr>
          <w:rFonts w:ascii="Arial" w:hAnsi="Arial" w:cs="Arial"/>
        </w:rPr>
        <w:t xml:space="preserve"> de maio de 2016.</w:t>
      </w:r>
    </w:p>
    <w:p w:rsidR="00796009" w:rsidRDefault="00796009" w:rsidP="003D19E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6009" w:rsidRDefault="00796009" w:rsidP="003D19E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6009" w:rsidRDefault="00796009" w:rsidP="003D19E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6009" w:rsidRPr="00796009" w:rsidRDefault="00796009" w:rsidP="00796009">
      <w:pPr>
        <w:jc w:val="center"/>
        <w:rPr>
          <w:rFonts w:ascii="Arial" w:eastAsia="MS Mincho" w:hAnsi="Arial" w:cs="Arial"/>
          <w:b/>
          <w:lang w:eastAsia="ja-JP"/>
        </w:rPr>
      </w:pPr>
      <w:r w:rsidRPr="00796009">
        <w:rPr>
          <w:rFonts w:ascii="Arial" w:eastAsia="MS Mincho" w:hAnsi="Arial" w:cs="Arial"/>
          <w:b/>
          <w:lang w:eastAsia="ja-JP"/>
        </w:rPr>
        <w:t>EDINHO GUEDES</w:t>
      </w:r>
    </w:p>
    <w:p w:rsidR="00796009" w:rsidRPr="00796009" w:rsidRDefault="00796009" w:rsidP="00796009">
      <w:pPr>
        <w:jc w:val="center"/>
        <w:rPr>
          <w:rFonts w:ascii="Arial" w:eastAsia="MS Mincho" w:hAnsi="Arial" w:cs="Arial"/>
          <w:lang w:eastAsia="ja-JP"/>
        </w:rPr>
      </w:pPr>
      <w:r w:rsidRPr="00796009">
        <w:rPr>
          <w:rFonts w:ascii="Arial" w:eastAsia="MS Mincho" w:hAnsi="Arial" w:cs="Arial"/>
          <w:lang w:eastAsia="ja-JP"/>
        </w:rPr>
        <w:t>Vereador - Líder do PR</w:t>
      </w:r>
    </w:p>
    <w:sectPr w:rsidR="00796009" w:rsidRPr="0079600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743" w:rsidRDefault="00CF3743">
      <w:r>
        <w:separator/>
      </w:r>
    </w:p>
  </w:endnote>
  <w:endnote w:type="continuationSeparator" w:id="0">
    <w:p w:rsidR="00CF3743" w:rsidRDefault="00CF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743" w:rsidRDefault="00CF3743">
      <w:r>
        <w:separator/>
      </w:r>
    </w:p>
  </w:footnote>
  <w:footnote w:type="continuationSeparator" w:id="0">
    <w:p w:rsidR="00CF3743" w:rsidRDefault="00CF3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0AF771B" wp14:editId="6679078B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C235D4D" wp14:editId="03BF374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B96721" wp14:editId="38B634E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117780D" wp14:editId="3C655C2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370ECB"/>
    <w:multiLevelType w:val="hybridMultilevel"/>
    <w:tmpl w:val="9FA2A98C"/>
    <w:lvl w:ilvl="0" w:tplc="EC32C632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2E32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3D19E9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6009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7916"/>
    <w:rsid w:val="00A21A8C"/>
    <w:rsid w:val="00A46B01"/>
    <w:rsid w:val="00A92CB9"/>
    <w:rsid w:val="00AC712C"/>
    <w:rsid w:val="00AD6B47"/>
    <w:rsid w:val="00B51EE9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CF3743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19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1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356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2016-05-03T12:37:00Z</dcterms:created>
  <dcterms:modified xsi:type="dcterms:W3CDTF">2016-05-03T18:36:00Z</dcterms:modified>
</cp:coreProperties>
</file>