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6D05D8">
        <w:rPr>
          <w:rFonts w:cs="Arial"/>
          <w:b/>
          <w:caps/>
          <w:sz w:val="28"/>
          <w:szCs w:val="28"/>
        </w:rPr>
        <w:t>1319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6D05D8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D05D8">
              <w:rPr>
                <w:rFonts w:cs="Arial"/>
                <w:sz w:val="20"/>
                <w:szCs w:val="20"/>
              </w:rPr>
              <w:t xml:space="preserve">Moção Congratulatória pelo Dia do Artista de Teatro, comemorado em 19 de </w:t>
            </w:r>
            <w:proofErr w:type="gramStart"/>
            <w:r w:rsidRPr="006D05D8">
              <w:rPr>
                <w:rFonts w:cs="Arial"/>
                <w:sz w:val="20"/>
                <w:szCs w:val="20"/>
              </w:rPr>
              <w:t>agosto.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6619D9" w:rsidRPr="006619D9">
        <w:rPr>
          <w:rFonts w:cs="Arial"/>
        </w:rPr>
        <w:t>Moção Congratulatória pelo Dia do Artista de Teatro, comemorado em 19 de agosto.</w:t>
      </w:r>
    </w:p>
    <w:p w:rsidR="006619D9" w:rsidRPr="009A031F" w:rsidRDefault="006619D9" w:rsidP="006619D9">
      <w:pPr>
        <w:tabs>
          <w:tab w:val="left" w:pos="-600"/>
        </w:tabs>
        <w:spacing w:before="240" w:after="240"/>
        <w:ind w:firstLine="1701"/>
        <w:rPr>
          <w:rFonts w:cs="Arial"/>
        </w:rPr>
      </w:pPr>
      <w:r>
        <w:rPr>
          <w:rFonts w:cs="Arial"/>
        </w:rPr>
        <w:t xml:space="preserve">Parabenizamos todos que se dedicam à arte teatral, colaborando com a realização dos espetáculos em seus diversos aspectos, cuja atuação contribui com </w:t>
      </w:r>
      <w:r w:rsidR="008F17B8">
        <w:rPr>
          <w:rFonts w:cs="Arial"/>
        </w:rPr>
        <w:t xml:space="preserve">a </w:t>
      </w:r>
      <w:r>
        <w:rPr>
          <w:rFonts w:cs="Arial"/>
        </w:rPr>
        <w:t xml:space="preserve">difusão da cultura, fortalecendo outros significantes elementos que </w:t>
      </w:r>
      <w:r w:rsidR="006837F4">
        <w:rPr>
          <w:rFonts w:cs="Arial"/>
        </w:rPr>
        <w:t>estimulam</w:t>
      </w:r>
      <w:r>
        <w:rPr>
          <w:rFonts w:cs="Arial"/>
        </w:rPr>
        <w:t xml:space="preserve"> </w:t>
      </w:r>
      <w:r w:rsidR="006837F4">
        <w:rPr>
          <w:rFonts w:cs="Arial"/>
        </w:rPr>
        <w:t>o desenvolvimento da</w:t>
      </w:r>
      <w:r>
        <w:rPr>
          <w:rFonts w:cs="Arial"/>
        </w:rPr>
        <w:t xml:space="preserve"> sociedade.</w:t>
      </w:r>
      <w:bookmarkStart w:id="0" w:name="_GoBack"/>
      <w:bookmarkEnd w:id="0"/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6837F4">
        <w:rPr>
          <w:rFonts w:cs="Arial"/>
        </w:rPr>
        <w:t>17 de agosto de 2016.</w:t>
      </w:r>
    </w:p>
    <w:p w:rsidR="006837F4" w:rsidRDefault="006837F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6837F4" w:rsidRDefault="006837F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6837F4" w:rsidRPr="00757AAD" w:rsidRDefault="006837F4" w:rsidP="008F17B8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VALMIR DO PARQUE MEIA LUA</w:t>
      </w:r>
    </w:p>
    <w:p w:rsidR="006837F4" w:rsidRDefault="006837F4" w:rsidP="008F17B8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Vereador - PSDC</w:t>
      </w:r>
    </w:p>
    <w:sectPr w:rsidR="006837F4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3CE" w:rsidRDefault="00BE33CE">
      <w:r>
        <w:separator/>
      </w:r>
    </w:p>
  </w:endnote>
  <w:endnote w:type="continuationSeparator" w:id="0">
    <w:p w:rsidR="00BE33CE" w:rsidRDefault="00BE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3CE" w:rsidRDefault="00BE33CE">
      <w:r>
        <w:separator/>
      </w:r>
    </w:p>
  </w:footnote>
  <w:footnote w:type="continuationSeparator" w:id="0">
    <w:p w:rsidR="00BE33CE" w:rsidRDefault="00BE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643348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4BB821A" wp14:editId="787ACAA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348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43348"/>
    <w:rsid w:val="00652FBB"/>
    <w:rsid w:val="00655927"/>
    <w:rsid w:val="006619D9"/>
    <w:rsid w:val="006837F4"/>
    <w:rsid w:val="006845DD"/>
    <w:rsid w:val="006D05D8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8F17B8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BE33CE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6837F4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6837F4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11</TotalTime>
  <Pages>1</Pages>
  <Words>132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2016-08-15T13:07:00Z</dcterms:created>
  <dcterms:modified xsi:type="dcterms:W3CDTF">2016-08-15T13:18:00Z</dcterms:modified>
</cp:coreProperties>
</file>