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71411">
        <w:rPr>
          <w:rFonts w:ascii="Arial" w:hAnsi="Arial" w:cs="Arial"/>
          <w:b/>
          <w:caps/>
          <w:sz w:val="28"/>
          <w:szCs w:val="28"/>
        </w:rPr>
        <w:t>1359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D71411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aos gastos com a instalação de semáforos com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temporizadores.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71411" w:rsidRPr="00D71411" w:rsidRDefault="00D71411" w:rsidP="00D7141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14A78">
        <w:rPr>
          <w:rFonts w:ascii="Arial" w:hAnsi="Arial" w:cs="Arial"/>
          <w:b/>
          <w:sz w:val="22"/>
          <w:szCs w:val="22"/>
        </w:rPr>
        <w:t>Considerando</w:t>
      </w:r>
      <w:r w:rsidRPr="00D71411">
        <w:rPr>
          <w:rFonts w:ascii="Arial" w:hAnsi="Arial" w:cs="Arial"/>
          <w:sz w:val="22"/>
          <w:szCs w:val="22"/>
        </w:rPr>
        <w:t xml:space="preserve"> a Lei nº 12.527, de 18 de novembro de 2011 que, em seu Art. 1º</w:t>
      </w:r>
      <w:r w:rsidR="00014A78">
        <w:rPr>
          <w:rFonts w:ascii="Arial" w:hAnsi="Arial" w:cs="Arial"/>
          <w:sz w:val="22"/>
          <w:szCs w:val="22"/>
        </w:rPr>
        <w:t>,</w:t>
      </w:r>
      <w:r w:rsidRPr="00D71411">
        <w:rPr>
          <w:rFonts w:ascii="Arial" w:hAnsi="Arial" w:cs="Arial"/>
          <w:sz w:val="22"/>
          <w:szCs w:val="22"/>
        </w:rPr>
        <w:t xml:space="preserve"> dispõe sobre os procedimentos a serem observados pela União, Estados, Distrito Federal e Municípios, com o fim de garantir o acesso a informações previsto no </w:t>
      </w:r>
      <w:r w:rsidR="00014A78" w:rsidRPr="00D71411">
        <w:rPr>
          <w:rFonts w:ascii="Arial" w:hAnsi="Arial" w:cs="Arial"/>
          <w:sz w:val="22"/>
          <w:szCs w:val="22"/>
        </w:rPr>
        <w:t xml:space="preserve">Inciso </w:t>
      </w:r>
      <w:r w:rsidRPr="00D71411">
        <w:rPr>
          <w:rFonts w:ascii="Arial" w:hAnsi="Arial" w:cs="Arial"/>
          <w:sz w:val="22"/>
          <w:szCs w:val="22"/>
        </w:rPr>
        <w:t xml:space="preserve">XXXIII do </w:t>
      </w:r>
      <w:r w:rsidR="00014A78" w:rsidRPr="00D71411">
        <w:rPr>
          <w:rFonts w:ascii="Arial" w:hAnsi="Arial" w:cs="Arial"/>
          <w:sz w:val="22"/>
          <w:szCs w:val="22"/>
        </w:rPr>
        <w:t>Art</w:t>
      </w:r>
      <w:r w:rsidRPr="00D71411">
        <w:rPr>
          <w:rFonts w:ascii="Arial" w:hAnsi="Arial" w:cs="Arial"/>
          <w:sz w:val="22"/>
          <w:szCs w:val="22"/>
        </w:rPr>
        <w:t>. 5</w:t>
      </w:r>
      <w:r w:rsidR="00014A78">
        <w:rPr>
          <w:rFonts w:ascii="Arial" w:hAnsi="Arial" w:cs="Arial"/>
          <w:sz w:val="22"/>
          <w:szCs w:val="22"/>
        </w:rPr>
        <w:t>º</w:t>
      </w:r>
      <w:r w:rsidRPr="00D71411">
        <w:rPr>
          <w:rFonts w:ascii="Arial" w:hAnsi="Arial" w:cs="Arial"/>
          <w:sz w:val="22"/>
          <w:szCs w:val="22"/>
        </w:rPr>
        <w:t xml:space="preserve">, no </w:t>
      </w:r>
      <w:r w:rsidR="00014A78" w:rsidRPr="00D71411">
        <w:rPr>
          <w:rFonts w:ascii="Arial" w:hAnsi="Arial" w:cs="Arial"/>
          <w:sz w:val="22"/>
          <w:szCs w:val="22"/>
        </w:rPr>
        <w:t xml:space="preserve">Inciso </w:t>
      </w:r>
      <w:r w:rsidRPr="00D71411">
        <w:rPr>
          <w:rFonts w:ascii="Arial" w:hAnsi="Arial" w:cs="Arial"/>
          <w:sz w:val="22"/>
          <w:szCs w:val="22"/>
        </w:rPr>
        <w:t xml:space="preserve">II do § 3º do </w:t>
      </w:r>
      <w:r w:rsidR="00014A78" w:rsidRPr="00D71411">
        <w:rPr>
          <w:rFonts w:ascii="Arial" w:hAnsi="Arial" w:cs="Arial"/>
          <w:sz w:val="22"/>
          <w:szCs w:val="22"/>
        </w:rPr>
        <w:t>Art</w:t>
      </w:r>
      <w:r w:rsidRPr="00D71411">
        <w:rPr>
          <w:rFonts w:ascii="Arial" w:hAnsi="Arial" w:cs="Arial"/>
          <w:sz w:val="22"/>
          <w:szCs w:val="22"/>
        </w:rPr>
        <w:t xml:space="preserve">. 37 e no § 2º do </w:t>
      </w:r>
      <w:r w:rsidR="00014A78" w:rsidRPr="00D71411">
        <w:rPr>
          <w:rFonts w:ascii="Arial" w:hAnsi="Arial" w:cs="Arial"/>
          <w:sz w:val="22"/>
          <w:szCs w:val="22"/>
        </w:rPr>
        <w:t>Art</w:t>
      </w:r>
      <w:r w:rsidRPr="00D71411">
        <w:rPr>
          <w:rFonts w:ascii="Arial" w:hAnsi="Arial" w:cs="Arial"/>
          <w:sz w:val="22"/>
          <w:szCs w:val="22"/>
        </w:rPr>
        <w:t xml:space="preserve">. 216 da Constituição Federal; </w:t>
      </w:r>
    </w:p>
    <w:p w:rsidR="00D71411" w:rsidRPr="00D71411" w:rsidRDefault="00D71411" w:rsidP="00D7141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14A78">
        <w:rPr>
          <w:rFonts w:ascii="Arial" w:hAnsi="Arial" w:cs="Arial"/>
          <w:b/>
          <w:sz w:val="22"/>
          <w:szCs w:val="22"/>
        </w:rPr>
        <w:t>Considerando</w:t>
      </w:r>
      <w:r w:rsidRPr="00D71411">
        <w:rPr>
          <w:rFonts w:ascii="Arial" w:hAnsi="Arial" w:cs="Arial"/>
          <w:sz w:val="22"/>
          <w:szCs w:val="22"/>
        </w:rPr>
        <w:t xml:space="preserve"> que estão sendo instalados vários semáforos com temporizadores nas principais vias do nosso Município;</w:t>
      </w:r>
    </w:p>
    <w:p w:rsidR="00D71411" w:rsidRPr="00D71411" w:rsidRDefault="00D71411" w:rsidP="00D7141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14A78">
        <w:rPr>
          <w:rFonts w:ascii="Arial" w:hAnsi="Arial" w:cs="Arial"/>
          <w:b/>
          <w:sz w:val="22"/>
          <w:szCs w:val="22"/>
        </w:rPr>
        <w:t>Considerando</w:t>
      </w:r>
      <w:r w:rsidRPr="00D71411">
        <w:rPr>
          <w:rFonts w:ascii="Arial" w:hAnsi="Arial" w:cs="Arial"/>
          <w:sz w:val="22"/>
          <w:szCs w:val="22"/>
        </w:rPr>
        <w:t xml:space="preserve"> que vários municípios que adotaram este sistema em suas vias principais tiveram uma redução de </w:t>
      </w:r>
      <w:proofErr w:type="gramStart"/>
      <w:r w:rsidR="00014A78">
        <w:rPr>
          <w:rFonts w:ascii="Arial" w:hAnsi="Arial" w:cs="Arial"/>
          <w:sz w:val="22"/>
          <w:szCs w:val="22"/>
        </w:rPr>
        <w:t>cerca de 35</w:t>
      </w:r>
      <w:proofErr w:type="gramEnd"/>
      <w:r w:rsidR="00014A78">
        <w:rPr>
          <w:rFonts w:ascii="Arial" w:hAnsi="Arial" w:cs="Arial"/>
          <w:sz w:val="22"/>
          <w:szCs w:val="22"/>
        </w:rPr>
        <w:t xml:space="preserve">% no número de </w:t>
      </w:r>
      <w:r w:rsidRPr="00D71411">
        <w:rPr>
          <w:rFonts w:ascii="Arial" w:hAnsi="Arial" w:cs="Arial"/>
          <w:sz w:val="22"/>
          <w:szCs w:val="22"/>
        </w:rPr>
        <w:t>acidentes nos cruzamentos; e</w:t>
      </w:r>
    </w:p>
    <w:p w:rsidR="00D71411" w:rsidRPr="00D71411" w:rsidRDefault="00D71411" w:rsidP="00D7141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14A78">
        <w:rPr>
          <w:rFonts w:ascii="Arial" w:hAnsi="Arial" w:cs="Arial"/>
          <w:b/>
          <w:sz w:val="22"/>
          <w:szCs w:val="22"/>
        </w:rPr>
        <w:t>Considerando</w:t>
      </w:r>
      <w:r w:rsidRPr="00D71411">
        <w:rPr>
          <w:rFonts w:ascii="Arial" w:hAnsi="Arial" w:cs="Arial"/>
          <w:sz w:val="22"/>
          <w:szCs w:val="22"/>
        </w:rPr>
        <w:t>, por fim, que foi aprovado pela Câmara dos Deputados o Projeto de Lei nº 1542/11, que obriga a instalação de temporizadores nos semáforos que possuem radares detectores de avanço do sinal vermelho, projeto que atualmente tramita no Senado para aprovação,</w:t>
      </w:r>
    </w:p>
    <w:p w:rsidR="00F65C85" w:rsidRPr="00D71411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1411">
        <w:rPr>
          <w:rFonts w:ascii="Arial" w:hAnsi="Arial" w:cs="Arial"/>
          <w:b/>
          <w:sz w:val="22"/>
          <w:szCs w:val="22"/>
        </w:rPr>
        <w:t>REQUEREMOS</w:t>
      </w:r>
      <w:r w:rsidRPr="00D7141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Excelentíssimo</w:t>
        </w:r>
      </w:smartTag>
      <w:r w:rsidRPr="00D7141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71411">
          <w:rPr>
            <w:rFonts w:ascii="Arial" w:hAnsi="Arial" w:cs="Arial"/>
            <w:sz w:val="22"/>
            <w:szCs w:val="22"/>
          </w:rPr>
          <w:t>Senhor</w:t>
        </w:r>
      </w:smartTag>
      <w:r w:rsidRPr="00D71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Presidente</w:t>
        </w:r>
      </w:smartTag>
      <w:r w:rsidRPr="00D7141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Casa</w:t>
        </w:r>
      </w:smartTag>
      <w:r w:rsidRPr="00D71411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ouvido</w:t>
        </w:r>
      </w:smartTag>
      <w:r w:rsidRPr="00D71411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aprovado</w:t>
        </w:r>
      </w:smartTag>
      <w:r w:rsidRPr="00D7141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71411">
          <w:rPr>
            <w:rFonts w:ascii="Arial" w:hAnsi="Arial" w:cs="Arial"/>
            <w:sz w:val="22"/>
            <w:szCs w:val="22"/>
          </w:rPr>
          <w:t>pelo</w:t>
        </w:r>
      </w:smartTag>
      <w:r w:rsidRPr="00D71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Egrégio</w:t>
        </w:r>
      </w:smartTag>
      <w:r w:rsidRPr="00D71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Plenário</w:t>
        </w:r>
      </w:smartTag>
      <w:r w:rsidRPr="00D7141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formalidades</w:t>
        </w:r>
      </w:smartTag>
      <w:r w:rsidRPr="00D71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regimentais</w:t>
        </w:r>
      </w:smartTag>
      <w:r w:rsidRPr="00D71411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D71411">
          <w:rPr>
            <w:rFonts w:ascii="Arial" w:hAnsi="Arial" w:cs="Arial"/>
            <w:sz w:val="22"/>
            <w:szCs w:val="22"/>
          </w:rPr>
          <w:t>Senhor</w:t>
        </w:r>
      </w:smartTag>
      <w:r w:rsidRPr="00D71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Prefeito</w:t>
        </w:r>
      </w:smartTag>
      <w:r w:rsidRPr="00D71411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seguinte</w:t>
        </w:r>
      </w:smartTag>
      <w:r w:rsidRPr="00D71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Pedido</w:t>
        </w:r>
      </w:smartTag>
      <w:r w:rsidRPr="00D71411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Informações</w:t>
        </w:r>
      </w:smartTag>
      <w:r w:rsidRPr="00D71411">
        <w:rPr>
          <w:rFonts w:ascii="Arial" w:hAnsi="Arial" w:cs="Arial"/>
          <w:sz w:val="22"/>
          <w:szCs w:val="22"/>
        </w:rPr>
        <w:t>:</w:t>
      </w:r>
    </w:p>
    <w:p w:rsidR="00D71411" w:rsidRPr="00D71411" w:rsidRDefault="00D71411" w:rsidP="00014A7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D71411">
        <w:rPr>
          <w:rFonts w:ascii="Arial" w:hAnsi="Arial" w:cs="Arial"/>
          <w:sz w:val="22"/>
          <w:szCs w:val="22"/>
        </w:rPr>
        <w:t>Qual o valor unitário pago pela Prefeitura Municipal por cada conjunto destes semáforos temporizados, incluindo a mão de obra?</w:t>
      </w:r>
    </w:p>
    <w:p w:rsidR="00D71411" w:rsidRPr="00D71411" w:rsidRDefault="00D71411" w:rsidP="00014A7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D71411">
        <w:rPr>
          <w:rFonts w:ascii="Arial" w:hAnsi="Arial" w:cs="Arial"/>
          <w:sz w:val="22"/>
          <w:szCs w:val="22"/>
        </w:rPr>
        <w:t>Quantos semáforos deste tipo serão instalados em nosso Município?</w:t>
      </w:r>
    </w:p>
    <w:p w:rsidR="00EA03BD" w:rsidRPr="00D71411" w:rsidRDefault="00D71411" w:rsidP="00014A7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D71411">
        <w:rPr>
          <w:rFonts w:ascii="Arial" w:hAnsi="Arial" w:cs="Arial"/>
          <w:sz w:val="22"/>
          <w:szCs w:val="22"/>
        </w:rPr>
        <w:t>Existe previsão de trocar todos os semáforos antigos instalados no Município pelo</w:t>
      </w:r>
      <w:r w:rsidR="00014A78">
        <w:rPr>
          <w:rFonts w:ascii="Arial" w:hAnsi="Arial" w:cs="Arial"/>
          <w:sz w:val="22"/>
          <w:szCs w:val="22"/>
        </w:rPr>
        <w:t>s</w:t>
      </w:r>
      <w:r w:rsidRPr="00D71411">
        <w:rPr>
          <w:rFonts w:ascii="Arial" w:hAnsi="Arial" w:cs="Arial"/>
          <w:sz w:val="22"/>
          <w:szCs w:val="22"/>
        </w:rPr>
        <w:t xml:space="preserve"> modelo</w:t>
      </w:r>
      <w:r w:rsidR="00014A78">
        <w:rPr>
          <w:rFonts w:ascii="Arial" w:hAnsi="Arial" w:cs="Arial"/>
          <w:sz w:val="22"/>
          <w:szCs w:val="22"/>
        </w:rPr>
        <w:t>s</w:t>
      </w:r>
      <w:r w:rsidRPr="00D71411">
        <w:rPr>
          <w:rFonts w:ascii="Arial" w:hAnsi="Arial" w:cs="Arial"/>
          <w:sz w:val="22"/>
          <w:szCs w:val="22"/>
        </w:rPr>
        <w:t xml:space="preserve"> com temporizador</w:t>
      </w:r>
      <w:r w:rsidR="00014A78">
        <w:rPr>
          <w:rFonts w:ascii="Arial" w:hAnsi="Arial" w:cs="Arial"/>
          <w:sz w:val="22"/>
          <w:szCs w:val="22"/>
        </w:rPr>
        <w:t>es</w:t>
      </w:r>
      <w:bookmarkStart w:id="0" w:name="_GoBack"/>
      <w:bookmarkEnd w:id="0"/>
      <w:r w:rsidRPr="00D71411">
        <w:rPr>
          <w:rFonts w:ascii="Arial" w:hAnsi="Arial" w:cs="Arial"/>
          <w:sz w:val="22"/>
          <w:szCs w:val="22"/>
        </w:rPr>
        <w:t>?</w:t>
      </w:r>
    </w:p>
    <w:p w:rsidR="00F65C85" w:rsidRPr="00D71411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1411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D71411">
          <w:rPr>
            <w:rFonts w:ascii="Arial" w:hAnsi="Arial" w:cs="Arial"/>
            <w:sz w:val="22"/>
            <w:szCs w:val="22"/>
          </w:rPr>
          <w:t>aguardo</w:t>
        </w:r>
      </w:smartTag>
      <w:r w:rsidRPr="00D71411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manifestação</w:t>
        </w:r>
      </w:smartTag>
      <w:r w:rsidRPr="00D71411">
        <w:rPr>
          <w:rFonts w:ascii="Arial" w:hAnsi="Arial" w:cs="Arial"/>
          <w:sz w:val="22"/>
          <w:szCs w:val="22"/>
        </w:rPr>
        <w:t>, subscrevemos.</w:t>
      </w:r>
    </w:p>
    <w:p w:rsidR="007D576A" w:rsidRDefault="00F65C85" w:rsidP="00014A78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r w:rsidRPr="00D71411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D71411">
          <w:rPr>
            <w:rFonts w:ascii="Arial" w:hAnsi="Arial" w:cs="Arial"/>
            <w:sz w:val="22"/>
            <w:szCs w:val="22"/>
          </w:rPr>
          <w:t>Sessões</w:t>
        </w:r>
      </w:smartTag>
      <w:r w:rsidRPr="00D71411">
        <w:rPr>
          <w:rFonts w:ascii="Arial" w:hAnsi="Arial" w:cs="Arial"/>
          <w:sz w:val="22"/>
          <w:szCs w:val="22"/>
        </w:rPr>
        <w:t xml:space="preserve">, </w:t>
      </w:r>
      <w:r w:rsidR="00014A78">
        <w:rPr>
          <w:rFonts w:ascii="Arial" w:hAnsi="Arial" w:cs="Arial"/>
          <w:sz w:val="22"/>
          <w:szCs w:val="22"/>
        </w:rPr>
        <w:t>24 de agosto de 2016.</w:t>
      </w:r>
    </w:p>
    <w:p w:rsidR="00014A78" w:rsidRDefault="00014A7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14A78" w:rsidRDefault="00014A7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14A78" w:rsidRDefault="00014A78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14A78" w:rsidRPr="00A34F2C" w:rsidRDefault="00014A78" w:rsidP="00014A7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014A78" w:rsidRPr="00A34F2C" w:rsidRDefault="00014A78" w:rsidP="00014A7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014A78" w:rsidRPr="00A34F2C" w:rsidSect="00014A7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134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8E" w:rsidRDefault="0017018E">
      <w:r>
        <w:separator/>
      </w:r>
    </w:p>
  </w:endnote>
  <w:endnote w:type="continuationSeparator" w:id="0">
    <w:p w:rsidR="0017018E" w:rsidRDefault="0017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8E" w:rsidRDefault="0017018E">
      <w:r>
        <w:separator/>
      </w:r>
    </w:p>
  </w:footnote>
  <w:footnote w:type="continuationSeparator" w:id="0">
    <w:p w:rsidR="0017018E" w:rsidRDefault="00170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5A0E0ED" wp14:editId="27E19BEC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5276C94" wp14:editId="247D13F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6D73353B" wp14:editId="77CDFE1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014A78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A4364B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6F77F16" wp14:editId="0FD36E7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3D40E434" wp14:editId="7D7F821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1FAEBF71" wp14:editId="0DF31B1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4A78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018E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364B"/>
    <w:rsid w:val="00A46B01"/>
    <w:rsid w:val="00A77E76"/>
    <w:rsid w:val="00A92CB9"/>
    <w:rsid w:val="00AA1F68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1411"/>
    <w:rsid w:val="00D74ADF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266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2016-08-22T12:14:00Z</cp:lastPrinted>
  <dcterms:created xsi:type="dcterms:W3CDTF">2016-08-22T12:13:00Z</dcterms:created>
  <dcterms:modified xsi:type="dcterms:W3CDTF">2016-08-22T12:24:00Z</dcterms:modified>
</cp:coreProperties>
</file>