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1B1032">
        <w:rPr>
          <w:rFonts w:cs="Arial"/>
          <w:b/>
          <w:caps/>
          <w:sz w:val="28"/>
          <w:szCs w:val="28"/>
        </w:rPr>
        <w:t>1569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1B103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1B1032">
              <w:rPr>
                <w:rFonts w:cs="Arial"/>
                <w:sz w:val="20"/>
                <w:szCs w:val="20"/>
              </w:rPr>
              <w:t>Moção Congratulatória pelo transcurso do Dia Internacional da Pessoa Idosa, comemorado em 1º de outubro.</w:t>
            </w:r>
            <w:r w:rsidR="007D37B6">
              <w:rPr>
                <w:rFonts w:cs="Arial"/>
                <w:sz w:val="20"/>
                <w:szCs w:val="20"/>
              </w:rPr>
              <w:t xml:space="preserve"> </w:t>
            </w:r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1B1032">
      <w:pPr>
        <w:tabs>
          <w:tab w:val="left" w:pos="-600"/>
        </w:tabs>
        <w:spacing w:before="600"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1B1032" w:rsidRPr="001B1032">
        <w:rPr>
          <w:rFonts w:cs="Arial"/>
        </w:rPr>
        <w:t>Moção Congratulatória pelo transcurso do Dia Internacional da Pessoa Idosa, comemorado em 1º de outubro.</w:t>
      </w:r>
    </w:p>
    <w:p w:rsidR="001B1032" w:rsidRDefault="001B1032" w:rsidP="001B1032">
      <w:pPr>
        <w:tabs>
          <w:tab w:val="left" w:pos="-600"/>
        </w:tabs>
        <w:spacing w:after="240"/>
        <w:ind w:firstLine="1701"/>
        <w:rPr>
          <w:rFonts w:cs="Arial"/>
        </w:rPr>
      </w:pPr>
      <w:r>
        <w:rPr>
          <w:rFonts w:cs="Arial"/>
        </w:rPr>
        <w:t>Parabenizamos todos os idosos pela celebração da data que lhes é merecidamente dedicada, oportunidade que aproveitamos para enaltecer esse numeroso público, de incomensurável importância para a sociedade.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  <w:bookmarkStart w:id="0" w:name="_GoBack"/>
      <w:bookmarkEnd w:id="0"/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1B1032">
        <w:rPr>
          <w:rFonts w:cs="Arial"/>
        </w:rPr>
        <w:t>5 de outubro de 2016.</w:t>
      </w:r>
    </w:p>
    <w:p w:rsidR="001B1032" w:rsidRDefault="001B1032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1B1032" w:rsidRDefault="001B1032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1B1032" w:rsidRPr="00A73B31" w:rsidRDefault="001B1032" w:rsidP="00E73E69">
      <w:pPr>
        <w:spacing w:line="240" w:lineRule="auto"/>
        <w:jc w:val="center"/>
        <w:rPr>
          <w:b/>
          <w:smallCaps/>
        </w:rPr>
      </w:pPr>
      <w:r w:rsidRPr="00A73B31">
        <w:rPr>
          <w:b/>
          <w:smallCaps/>
        </w:rPr>
        <w:t>VALMIR DO PARQUE MEIA LUA</w:t>
      </w:r>
    </w:p>
    <w:p w:rsidR="001B1032" w:rsidRPr="00A73B31" w:rsidRDefault="001B1032" w:rsidP="00E73E69">
      <w:pPr>
        <w:spacing w:line="240" w:lineRule="auto"/>
        <w:jc w:val="center"/>
      </w:pPr>
      <w:r w:rsidRPr="00A73B31">
        <w:t>Vereador – PSDC</w:t>
      </w:r>
    </w:p>
    <w:sectPr w:rsidR="001B1032" w:rsidRPr="00A73B31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818" w:rsidRDefault="00AA4818">
      <w:r>
        <w:separator/>
      </w:r>
    </w:p>
  </w:endnote>
  <w:endnote w:type="continuationSeparator" w:id="0">
    <w:p w:rsidR="00AA4818" w:rsidRDefault="00AA4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818" w:rsidRDefault="00AA4818">
      <w:r>
        <w:separator/>
      </w:r>
    </w:p>
  </w:footnote>
  <w:footnote w:type="continuationSeparator" w:id="0">
    <w:p w:rsidR="00AA4818" w:rsidRDefault="00AA4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752C4A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7DF778" wp14:editId="1F8BB500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C4A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B1032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52C4A"/>
    <w:rsid w:val="00763557"/>
    <w:rsid w:val="00767750"/>
    <w:rsid w:val="007734EC"/>
    <w:rsid w:val="007A16AA"/>
    <w:rsid w:val="007D37B6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7DB3"/>
    <w:rsid w:val="009E4AC1"/>
    <w:rsid w:val="00A4461C"/>
    <w:rsid w:val="00A577B7"/>
    <w:rsid w:val="00A978D6"/>
    <w:rsid w:val="00AA1B99"/>
    <w:rsid w:val="00AA4818"/>
    <w:rsid w:val="00AC063B"/>
    <w:rsid w:val="00AF409F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5</TotalTime>
  <Pages>1</Pages>
  <Words>131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2013-04-18T11:50:00Z</cp:lastPrinted>
  <dcterms:created xsi:type="dcterms:W3CDTF">2016-10-04T11:29:00Z</dcterms:created>
  <dcterms:modified xsi:type="dcterms:W3CDTF">2016-10-04T11:34:00Z</dcterms:modified>
</cp:coreProperties>
</file>