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7793A">
        <w:rPr>
          <w:rFonts w:ascii="Arial" w:hAnsi="Arial" w:cs="Arial"/>
          <w:b/>
          <w:caps/>
          <w:sz w:val="28"/>
          <w:szCs w:val="28"/>
        </w:rPr>
        <w:t>1755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87793A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DER - Departamento de Estradas de Rodagem do Estado de São Paulo, RC 06.01 São José dos Campos, solicitando a execução dos serviços de capina e limpeza nas margens e canteiro central da Rodovia Geraldo Scavone, no trecho entre a rotatória do Parque Califórnia e a rotatória de acesso ao Bairro Villa Branca, neste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62194" w:rsidRDefault="00691CF5" w:rsidP="00BE20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562194" w:rsidRPr="00562194">
        <w:rPr>
          <w:rFonts w:ascii="Arial" w:hAnsi="Arial" w:cs="Arial"/>
          <w:sz w:val="20"/>
          <w:szCs w:val="20"/>
        </w:rPr>
        <w:t xml:space="preserve"> </w:t>
      </w:r>
      <w:r w:rsidR="0087793A" w:rsidRPr="0087793A">
        <w:rPr>
          <w:rFonts w:ascii="Arial" w:hAnsi="Arial" w:cs="Arial"/>
        </w:rPr>
        <w:t>ao DER - Departamento de Estradas de Rodagem do Estado de São Paulo, RC 06.01 São José dos Campos</w:t>
      </w:r>
      <w:r w:rsidR="001362BA">
        <w:rPr>
          <w:rFonts w:ascii="Arial" w:hAnsi="Arial" w:cs="Arial"/>
        </w:rPr>
        <w:t>,</w:t>
      </w:r>
      <w:bookmarkStart w:id="0" w:name="_GoBack"/>
      <w:bookmarkEnd w:id="0"/>
      <w:r w:rsidR="0087793A" w:rsidRPr="0087793A">
        <w:rPr>
          <w:rFonts w:ascii="Arial" w:hAnsi="Arial" w:cs="Arial"/>
        </w:rPr>
        <w:t xml:space="preserve"> solicitando a execução dos serviços de capina e limpeza nas margens e canteiro central da Rodovia Geraldo Scavone, no trecho entre a rotatória do Parque Califórnia e a rotatória de acesso ao Bairro Villa Branca, neste Município.</w:t>
      </w:r>
    </w:p>
    <w:p w:rsidR="0087793A" w:rsidRPr="00691CF5" w:rsidRDefault="0087793A" w:rsidP="00BE20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Conforme ilustrado em fotos anexas, o referido trecho da Rodovia apresenta mato muito alto, prejudicando não apenas a passagem dos pedestres, como também, em alguns pontos, a visualização da sinalização vertical.</w:t>
      </w:r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62194">
        <w:rPr>
          <w:rFonts w:ascii="Arial" w:hAnsi="Arial" w:cs="Arial"/>
        </w:rPr>
        <w:t>d</w:t>
      </w:r>
      <w:r w:rsidR="0087793A">
        <w:rPr>
          <w:rFonts w:ascii="Arial" w:hAnsi="Arial" w:cs="Arial"/>
        </w:rPr>
        <w:t>o DER</w:t>
      </w:r>
      <w:r w:rsidR="00562194"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422D7F" w:rsidRDefault="00691CF5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422D7F">
        <w:rPr>
          <w:rFonts w:ascii="Arial" w:hAnsi="Arial" w:cs="Arial"/>
        </w:rPr>
        <w:t xml:space="preserve"> </w:t>
      </w:r>
      <w:r w:rsidR="0087793A">
        <w:rPr>
          <w:rFonts w:ascii="Arial" w:hAnsi="Arial" w:cs="Arial"/>
        </w:rPr>
        <w:t>30 de novembro de 2016.</w:t>
      </w:r>
    </w:p>
    <w:p w:rsidR="0087793A" w:rsidRDefault="0087793A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7793A" w:rsidRDefault="0087793A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7793A" w:rsidRDefault="0087793A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7793A" w:rsidRPr="00A34F2C" w:rsidRDefault="0087793A" w:rsidP="0087793A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87793A" w:rsidRDefault="0087793A" w:rsidP="0087793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p w:rsidR="0087793A" w:rsidRDefault="0087793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87793A" w:rsidRDefault="0087793A" w:rsidP="0087793A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inline distT="0" distB="0" distL="0" distR="0">
            <wp:extent cx="2880000" cy="1620000"/>
            <wp:effectExtent l="0" t="0" r="0" b="0"/>
            <wp:docPr id="4" name="Imagem 4" descr="C:\Documents and Settings\User\Meus documentos\_Trabalhos\2016\SO 40 - 20161130\1.Arquivos\1755-REQ\IMG-20161123-WA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40 - 20161130\1.Arquivos\1755-REQ\IMG-20161123-WA002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2880000" cy="1620000"/>
            <wp:effectExtent l="0" t="0" r="0" b="0"/>
            <wp:docPr id="5" name="Imagem 5" descr="C:\Documents and Settings\User\Meus documentos\_Trabalhos\2016\SO 40 - 20161130\1.Arquivos\1755-REQ\IMG-20161123-WA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40 - 20161130\1.Arquivos\1755-REQ\IMG-20161123-WA002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93A" w:rsidRDefault="0087793A" w:rsidP="0087793A">
      <w:pPr>
        <w:jc w:val="center"/>
        <w:rPr>
          <w:rFonts w:ascii="Arial" w:hAnsi="Arial" w:cs="Arial"/>
          <w:sz w:val="18"/>
          <w:szCs w:val="18"/>
        </w:rPr>
      </w:pPr>
    </w:p>
    <w:p w:rsidR="0087793A" w:rsidRDefault="0087793A" w:rsidP="0087793A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2880000" cy="1620000"/>
            <wp:effectExtent l="0" t="0" r="0" b="0"/>
            <wp:docPr id="9" name="Imagem 9" descr="C:\Documents and Settings\User\Meus documentos\_Trabalhos\2016\SO 40 - 20161130\1.Arquivos\1755-REQ\IMG-20161123-WA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40 - 20161130\1.Arquivos\1755-REQ\IMG-20161123-WA002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2880000" cy="1620000"/>
            <wp:effectExtent l="0" t="0" r="0" b="0"/>
            <wp:docPr id="10" name="Imagem 10" descr="C:\Documents and Settings\User\Meus documentos\_Trabalhos\2016\SO 40 - 20161130\1.Arquivos\1755-REQ\IMG-20161123-WA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6\SO 40 - 20161130\1.Arquivos\1755-REQ\IMG-20161123-WA002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93A" w:rsidRDefault="0087793A" w:rsidP="0087793A">
      <w:pPr>
        <w:jc w:val="center"/>
        <w:rPr>
          <w:rFonts w:ascii="Arial" w:hAnsi="Arial" w:cs="Arial"/>
          <w:sz w:val="18"/>
          <w:szCs w:val="18"/>
        </w:rPr>
      </w:pPr>
    </w:p>
    <w:p w:rsidR="0087793A" w:rsidRPr="0087793A" w:rsidRDefault="0087793A" w:rsidP="0087793A">
      <w:pPr>
        <w:jc w:val="center"/>
        <w:rPr>
          <w:rFonts w:ascii="Arial" w:hAnsi="Arial" w:cs="Arial"/>
          <w:i/>
          <w:sz w:val="18"/>
          <w:szCs w:val="18"/>
        </w:rPr>
      </w:pPr>
      <w:r w:rsidRPr="0087793A">
        <w:rPr>
          <w:rFonts w:ascii="Arial" w:hAnsi="Arial" w:cs="Arial"/>
          <w:b/>
          <w:i/>
          <w:sz w:val="18"/>
          <w:szCs w:val="18"/>
        </w:rPr>
        <w:t>FOTOS:</w:t>
      </w:r>
      <w:r w:rsidRPr="0087793A">
        <w:rPr>
          <w:rFonts w:ascii="Arial" w:hAnsi="Arial" w:cs="Arial"/>
          <w:i/>
          <w:sz w:val="18"/>
          <w:szCs w:val="18"/>
        </w:rPr>
        <w:t xml:space="preserve"> Mato alto nas margens e </w:t>
      </w:r>
      <w:r>
        <w:rPr>
          <w:rFonts w:ascii="Arial" w:hAnsi="Arial" w:cs="Arial"/>
          <w:i/>
          <w:sz w:val="18"/>
          <w:szCs w:val="18"/>
        </w:rPr>
        <w:t xml:space="preserve">no </w:t>
      </w:r>
      <w:r w:rsidRPr="0087793A">
        <w:rPr>
          <w:rFonts w:ascii="Arial" w:hAnsi="Arial" w:cs="Arial"/>
          <w:i/>
          <w:sz w:val="18"/>
          <w:szCs w:val="18"/>
        </w:rPr>
        <w:t xml:space="preserve">canteiro central da Rodovia Geraldo Scavone </w:t>
      </w:r>
      <w:r w:rsidR="0053323C">
        <w:rPr>
          <w:rFonts w:ascii="Arial" w:hAnsi="Arial" w:cs="Arial"/>
          <w:i/>
          <w:sz w:val="18"/>
          <w:szCs w:val="18"/>
        </w:rPr>
        <w:t>(</w:t>
      </w:r>
      <w:r w:rsidRPr="0087793A">
        <w:rPr>
          <w:rFonts w:ascii="Arial" w:hAnsi="Arial" w:cs="Arial"/>
          <w:i/>
          <w:sz w:val="18"/>
          <w:szCs w:val="18"/>
        </w:rPr>
        <w:t>Jacareí</w:t>
      </w:r>
      <w:r w:rsidR="0053323C">
        <w:rPr>
          <w:rFonts w:ascii="Arial" w:hAnsi="Arial" w:cs="Arial"/>
          <w:i/>
          <w:sz w:val="18"/>
          <w:szCs w:val="18"/>
        </w:rPr>
        <w:t>-SP)</w:t>
      </w:r>
      <w:r w:rsidRPr="0087793A">
        <w:rPr>
          <w:rFonts w:ascii="Arial" w:hAnsi="Arial" w:cs="Arial"/>
          <w:i/>
          <w:sz w:val="18"/>
          <w:szCs w:val="18"/>
        </w:rPr>
        <w:t>.</w:t>
      </w:r>
    </w:p>
    <w:sectPr w:rsidR="0087793A" w:rsidRPr="0087793A" w:rsidSect="007E3F69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7D0" w:rsidRDefault="008427D0">
      <w:r>
        <w:separator/>
      </w:r>
    </w:p>
  </w:endnote>
  <w:endnote w:type="continuationSeparator" w:id="0">
    <w:p w:rsidR="008427D0" w:rsidRDefault="0084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7D0" w:rsidRDefault="008427D0">
      <w:r>
        <w:separator/>
      </w:r>
    </w:p>
  </w:footnote>
  <w:footnote w:type="continuationSeparator" w:id="0">
    <w:p w:rsidR="008427D0" w:rsidRDefault="00842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</w:t>
    </w:r>
    <w:r w:rsidR="0087793A">
      <w:rPr>
        <w:rFonts w:ascii="Arial" w:hAnsi="Arial" w:cs="Arial"/>
        <w:b/>
        <w:i/>
        <w:sz w:val="22"/>
        <w:szCs w:val="22"/>
        <w:u w:val="single"/>
      </w:rPr>
      <w:t xml:space="preserve">1755/16 </w:t>
    </w:r>
    <w:r w:rsidR="00445324">
      <w:rPr>
        <w:rFonts w:ascii="Arial" w:hAnsi="Arial" w:cs="Arial"/>
        <w:b/>
        <w:i/>
        <w:sz w:val="22"/>
        <w:szCs w:val="22"/>
        <w:u w:val="single"/>
      </w:rPr>
      <w:t>- Ver.</w:t>
    </w:r>
    <w:r w:rsidR="0087793A">
      <w:rPr>
        <w:rFonts w:ascii="Arial" w:hAnsi="Arial" w:cs="Arial"/>
        <w:b/>
        <w:i/>
        <w:sz w:val="22"/>
        <w:szCs w:val="22"/>
        <w:u w:val="single"/>
      </w:rPr>
      <w:t xml:space="preserve"> Edgard Sasaki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362BA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362BA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ACA85BC" wp14:editId="767979AD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D3DCFC5" wp14:editId="37587E07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58E794A1" wp14:editId="473DC645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0475B9E9" wp14:editId="3369C62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7BE3D44E" wp14:editId="6E54A42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40296021" wp14:editId="0E59994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362BA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2D7F"/>
    <w:rsid w:val="00445324"/>
    <w:rsid w:val="00461C6E"/>
    <w:rsid w:val="00487D64"/>
    <w:rsid w:val="00493115"/>
    <w:rsid w:val="004C6C78"/>
    <w:rsid w:val="004E46DA"/>
    <w:rsid w:val="004F39E9"/>
    <w:rsid w:val="004F6A11"/>
    <w:rsid w:val="00505FD8"/>
    <w:rsid w:val="00524669"/>
    <w:rsid w:val="0053323C"/>
    <w:rsid w:val="00562194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761AE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427D0"/>
    <w:rsid w:val="00870972"/>
    <w:rsid w:val="0087793A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13E76"/>
    <w:rsid w:val="00B57E0F"/>
    <w:rsid w:val="00BA1565"/>
    <w:rsid w:val="00BD1F36"/>
    <w:rsid w:val="00BD3C47"/>
    <w:rsid w:val="00BE1B39"/>
    <w:rsid w:val="00BE2096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31449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B28A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CC3A5-FF4F-4E19-9A04-B1ECFFA9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2</Pages>
  <Words>225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2016-11-29T10:30:00Z</cp:lastPrinted>
  <dcterms:created xsi:type="dcterms:W3CDTF">2016-11-28T11:45:00Z</dcterms:created>
  <dcterms:modified xsi:type="dcterms:W3CDTF">2016-11-29T10:33:00Z</dcterms:modified>
</cp:coreProperties>
</file>