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06602">
        <w:rPr>
          <w:rFonts w:ascii="Arial" w:hAnsi="Arial" w:cs="Arial"/>
          <w:b/>
          <w:caps/>
          <w:sz w:val="28"/>
          <w:szCs w:val="28"/>
        </w:rPr>
        <w:t>543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06602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Comemorativa ao Dia Mundial do Dentista, 3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806602" w:rsidRPr="00806602">
        <w:rPr>
          <w:rFonts w:ascii="Arial" w:hAnsi="Arial" w:cs="Arial"/>
        </w:rPr>
        <w:t>Moção Comemorativa ao Dia Mundial do Dentista, 3 de outubro.</w:t>
      </w:r>
    </w:p>
    <w:p w:rsidR="00806602" w:rsidRPr="00BF791A" w:rsidRDefault="0080660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No ensejo, consignamos nossos cumprimentos a todos os profissionais da área que atuam no Município, lembrando a importância da saúde bucal para o bem-estar da população.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806602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06602">
        <w:rPr>
          <w:rFonts w:ascii="Arial" w:hAnsi="Arial" w:cs="Arial"/>
        </w:rPr>
        <w:t>4 de outubro de 2017.</w:t>
      </w:r>
    </w:p>
    <w:p w:rsidR="00806602" w:rsidRDefault="0080660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06602" w:rsidRDefault="0080660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06602" w:rsidRDefault="0080660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06602" w:rsidRPr="00A34F2C" w:rsidRDefault="00806602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806602" w:rsidRPr="00A34F2C" w:rsidRDefault="0080660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  <w:bookmarkStart w:id="0" w:name="_GoBack"/>
      <w:bookmarkEnd w:id="0"/>
    </w:p>
    <w:sectPr w:rsidR="0080660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8FD" w:rsidRDefault="000848FD">
      <w:r>
        <w:separator/>
      </w:r>
    </w:p>
  </w:endnote>
  <w:endnote w:type="continuationSeparator" w:id="0">
    <w:p w:rsidR="000848FD" w:rsidRDefault="00084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8FD" w:rsidRDefault="000848FD">
      <w:r>
        <w:separator/>
      </w:r>
    </w:p>
  </w:footnote>
  <w:footnote w:type="continuationSeparator" w:id="0">
    <w:p w:rsidR="000848FD" w:rsidRDefault="000848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848FD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6602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A40CE-754E-4B01-89B7-EEE6CBB3B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2017-10-02T12:04:00Z</dcterms:created>
  <dcterms:modified xsi:type="dcterms:W3CDTF">2017-10-02T12:04:00Z</dcterms:modified>
</cp:coreProperties>
</file>