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D2463B">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D11D60">
        <w:rPr>
          <w:rFonts w:ascii="Arial" w:hAnsi="Arial" w:cs="Arial"/>
          <w:b/>
          <w:caps/>
          <w:noProof/>
          <w:sz w:val="28"/>
          <w:szCs w:val="28"/>
        </w:rPr>
        <w:t>REQUERIMENTO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B069A9">
        <w:rPr>
          <w:rFonts w:ascii="Arial" w:hAnsi="Arial" w:cs="Arial"/>
          <w:b/>
          <w:caps/>
          <w:sz w:val="28"/>
          <w:szCs w:val="28"/>
        </w:rPr>
        <w:t>397</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B0743E">
        <w:trPr>
          <w:jc w:val="center"/>
        </w:trPr>
        <w:tc>
          <w:tcPr>
            <w:tcW w:w="1062"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435" w:type="dxa"/>
            <w:vAlign w:val="center"/>
          </w:tcPr>
          <w:p w:rsidR="00B655A7" w:rsidRDefault="00B069A9" w:rsidP="00C76263">
            <w:pPr>
              <w:tabs>
                <w:tab w:val="left" w:pos="2835"/>
              </w:tabs>
              <w:spacing w:line="276" w:lineRule="auto"/>
              <w:jc w:val="both"/>
              <w:rPr>
                <w:rFonts w:ascii="Arial" w:hAnsi="Arial" w:cs="Arial"/>
                <w:sz w:val="20"/>
                <w:szCs w:val="20"/>
              </w:rPr>
            </w:pPr>
            <w:r>
              <w:rPr>
                <w:rFonts w:ascii="Arial" w:hAnsi="Arial" w:cs="Arial"/>
                <w:sz w:val="20"/>
                <w:szCs w:val="20"/>
              </w:rPr>
              <w:t xml:space="preserve">À ARTESP – Agência de Transporte do Estado de São Paulo, solicitando providências para que os </w:t>
            </w:r>
            <w:r w:rsidR="00F31C9F">
              <w:rPr>
                <w:rFonts w:ascii="Arial" w:hAnsi="Arial" w:cs="Arial"/>
                <w:sz w:val="20"/>
                <w:szCs w:val="20"/>
              </w:rPr>
              <w:t xml:space="preserve">ônibus da empresa Pássaro </w:t>
            </w:r>
            <w:proofErr w:type="spellStart"/>
            <w:r w:rsidR="00F31C9F">
              <w:rPr>
                <w:rFonts w:ascii="Arial" w:hAnsi="Arial" w:cs="Arial"/>
                <w:sz w:val="20"/>
                <w:szCs w:val="20"/>
              </w:rPr>
              <w:t>Marron</w:t>
            </w:r>
            <w:proofErr w:type="spellEnd"/>
            <w:r>
              <w:rPr>
                <w:rFonts w:ascii="Arial" w:hAnsi="Arial" w:cs="Arial"/>
                <w:sz w:val="20"/>
                <w:szCs w:val="20"/>
              </w:rPr>
              <w:t>, da linha que faz Jacareí/São Paulo e vice-versa, tornem a percorrer vias da região central da cidade de Jacareí.</w:t>
            </w:r>
          </w:p>
          <w:p w:rsidR="00150EE2" w:rsidRPr="005A03FA" w:rsidRDefault="00150EE2" w:rsidP="00C76263">
            <w:pPr>
              <w:tabs>
                <w:tab w:val="left" w:pos="2835"/>
              </w:tabs>
              <w:spacing w:line="276" w:lineRule="auto"/>
              <w:jc w:val="both"/>
              <w:rPr>
                <w:rFonts w:ascii="Arial" w:hAnsi="Arial" w:cs="Arial"/>
              </w:rPr>
            </w:pPr>
            <w:r w:rsidRPr="00691CF5">
              <w:rPr>
                <w:rFonts w:ascii="Arial" w:hAnsi="Arial" w:cs="Arial"/>
                <w:sz w:val="20"/>
                <w:szCs w:val="20"/>
              </w:rPr>
              <w:fldChar w:fldCharType="begin"/>
            </w:r>
            <w:r w:rsidRPr="00691CF5">
              <w:rPr>
                <w:rFonts w:ascii="Arial" w:hAnsi="Arial" w:cs="Arial"/>
                <w:sz w:val="20"/>
                <w:szCs w:val="20"/>
              </w:rPr>
              <w:instrText xml:space="preserve">  </w:instrText>
            </w:r>
            <w:r w:rsidRPr="00691CF5">
              <w:rPr>
                <w:rFonts w:ascii="Arial" w:hAnsi="Arial" w:cs="Arial"/>
                <w:sz w:val="20"/>
                <w:szCs w:val="20"/>
              </w:rPr>
              <w:fldChar w:fldCharType="end"/>
            </w:r>
          </w:p>
        </w:tc>
      </w:tr>
    </w:tbl>
    <w:p w:rsidR="00B655A7" w:rsidRPr="00B069A9" w:rsidRDefault="00B0743E" w:rsidP="00D3464C">
      <w:pPr>
        <w:tabs>
          <w:tab w:val="left" w:pos="-600"/>
        </w:tabs>
        <w:spacing w:line="324" w:lineRule="auto"/>
        <w:ind w:firstLine="1701"/>
        <w:jc w:val="both"/>
        <w:rPr>
          <w:rFonts w:ascii="Arial" w:hAnsi="Arial" w:cs="Arial"/>
          <w:sz w:val="22"/>
          <w:szCs w:val="22"/>
        </w:rPr>
      </w:pPr>
      <w:r w:rsidRPr="00B069A9">
        <w:rPr>
          <w:rFonts w:ascii="Arial" w:hAnsi="Arial" w:cs="Arial"/>
          <w:b/>
          <w:sz w:val="22"/>
          <w:szCs w:val="22"/>
        </w:rPr>
        <w:t>REQUEREMOS</w:t>
      </w:r>
      <w:r w:rsidRPr="00B069A9">
        <w:rPr>
          <w:rFonts w:ascii="Arial" w:hAnsi="Arial" w:cs="Arial"/>
          <w:sz w:val="22"/>
          <w:szCs w:val="22"/>
        </w:rPr>
        <w:t xml:space="preserve"> à Excelentíssima </w:t>
      </w:r>
      <w:smartTag w:uri="schemas-houaiss/acao" w:element="dm">
        <w:r w:rsidRPr="00B069A9">
          <w:rPr>
            <w:rFonts w:ascii="Arial" w:hAnsi="Arial" w:cs="Arial"/>
            <w:sz w:val="22"/>
            <w:szCs w:val="22"/>
          </w:rPr>
          <w:t>Senhora</w:t>
        </w:r>
      </w:smartTag>
      <w:r w:rsidRPr="00B069A9">
        <w:rPr>
          <w:rFonts w:ascii="Arial" w:hAnsi="Arial" w:cs="Arial"/>
          <w:sz w:val="22"/>
          <w:szCs w:val="22"/>
        </w:rPr>
        <w:t xml:space="preserve"> </w:t>
      </w:r>
      <w:smartTag w:uri="schemas-houaiss/mini" w:element="verbetes">
        <w:r w:rsidRPr="00B069A9">
          <w:rPr>
            <w:rFonts w:ascii="Arial" w:hAnsi="Arial" w:cs="Arial"/>
            <w:sz w:val="22"/>
            <w:szCs w:val="22"/>
          </w:rPr>
          <w:t>Presidente</w:t>
        </w:r>
      </w:smartTag>
      <w:r w:rsidRPr="00B069A9">
        <w:rPr>
          <w:rFonts w:ascii="Arial" w:hAnsi="Arial" w:cs="Arial"/>
          <w:sz w:val="22"/>
          <w:szCs w:val="22"/>
        </w:rPr>
        <w:t xml:space="preserve"> desta </w:t>
      </w:r>
      <w:smartTag w:uri="schemas-houaiss/mini" w:element="verbetes">
        <w:r w:rsidRPr="00B069A9">
          <w:rPr>
            <w:rFonts w:ascii="Arial" w:hAnsi="Arial" w:cs="Arial"/>
            <w:sz w:val="22"/>
            <w:szCs w:val="22"/>
          </w:rPr>
          <w:t>Casa</w:t>
        </w:r>
      </w:smartTag>
      <w:r w:rsidRPr="00B069A9">
        <w:rPr>
          <w:rFonts w:ascii="Arial" w:hAnsi="Arial" w:cs="Arial"/>
          <w:sz w:val="22"/>
          <w:szCs w:val="22"/>
        </w:rPr>
        <w:t xml:space="preserve">, </w:t>
      </w:r>
      <w:smartTag w:uri="schemas-houaiss/mini" w:element="verbetes">
        <w:r w:rsidRPr="00B069A9">
          <w:rPr>
            <w:rFonts w:ascii="Arial" w:hAnsi="Arial" w:cs="Arial"/>
            <w:sz w:val="22"/>
            <w:szCs w:val="22"/>
          </w:rPr>
          <w:t>ouvido</w:t>
        </w:r>
      </w:smartTag>
      <w:r w:rsidRPr="00B069A9">
        <w:rPr>
          <w:rFonts w:ascii="Arial" w:hAnsi="Arial" w:cs="Arial"/>
          <w:sz w:val="22"/>
          <w:szCs w:val="22"/>
        </w:rPr>
        <w:t xml:space="preserve"> e </w:t>
      </w:r>
      <w:smartTag w:uri="schemas-houaiss/mini" w:element="verbetes">
        <w:r w:rsidRPr="00B069A9">
          <w:rPr>
            <w:rFonts w:ascii="Arial" w:hAnsi="Arial" w:cs="Arial"/>
            <w:sz w:val="22"/>
            <w:szCs w:val="22"/>
          </w:rPr>
          <w:t>aprovado</w:t>
        </w:r>
      </w:smartTag>
      <w:r w:rsidRPr="00B069A9">
        <w:rPr>
          <w:rFonts w:ascii="Arial" w:hAnsi="Arial" w:cs="Arial"/>
          <w:sz w:val="22"/>
          <w:szCs w:val="22"/>
        </w:rPr>
        <w:t xml:space="preserve"> </w:t>
      </w:r>
      <w:smartTag w:uri="schemas-houaiss/acao" w:element="dm">
        <w:r w:rsidRPr="00B069A9">
          <w:rPr>
            <w:rFonts w:ascii="Arial" w:hAnsi="Arial" w:cs="Arial"/>
            <w:sz w:val="22"/>
            <w:szCs w:val="22"/>
          </w:rPr>
          <w:t>pelo</w:t>
        </w:r>
      </w:smartTag>
      <w:r w:rsidRPr="00B069A9">
        <w:rPr>
          <w:rFonts w:ascii="Arial" w:hAnsi="Arial" w:cs="Arial"/>
          <w:sz w:val="22"/>
          <w:szCs w:val="22"/>
        </w:rPr>
        <w:t xml:space="preserve"> </w:t>
      </w:r>
      <w:smartTag w:uri="schemas-houaiss/mini" w:element="verbetes">
        <w:r w:rsidRPr="00B069A9">
          <w:rPr>
            <w:rFonts w:ascii="Arial" w:hAnsi="Arial" w:cs="Arial"/>
            <w:sz w:val="22"/>
            <w:szCs w:val="22"/>
          </w:rPr>
          <w:t>Egrégio</w:t>
        </w:r>
      </w:smartTag>
      <w:r w:rsidRPr="00B069A9">
        <w:rPr>
          <w:rFonts w:ascii="Arial" w:hAnsi="Arial" w:cs="Arial"/>
          <w:sz w:val="22"/>
          <w:szCs w:val="22"/>
        </w:rPr>
        <w:t xml:space="preserve"> </w:t>
      </w:r>
      <w:smartTag w:uri="schemas-houaiss/mini" w:element="verbetes">
        <w:r w:rsidRPr="00B069A9">
          <w:rPr>
            <w:rFonts w:ascii="Arial" w:hAnsi="Arial" w:cs="Arial"/>
            <w:sz w:val="22"/>
            <w:szCs w:val="22"/>
          </w:rPr>
          <w:t>Plenário</w:t>
        </w:r>
      </w:smartTag>
      <w:r w:rsidRPr="00B069A9">
        <w:rPr>
          <w:rFonts w:ascii="Arial" w:hAnsi="Arial" w:cs="Arial"/>
          <w:sz w:val="22"/>
          <w:szCs w:val="22"/>
        </w:rPr>
        <w:t xml:space="preserve">, cumpridas as </w:t>
      </w:r>
      <w:smartTag w:uri="schemas-houaiss/mini" w:element="verbetes">
        <w:r w:rsidRPr="00B069A9">
          <w:rPr>
            <w:rFonts w:ascii="Arial" w:hAnsi="Arial" w:cs="Arial"/>
            <w:sz w:val="22"/>
            <w:szCs w:val="22"/>
          </w:rPr>
          <w:t>formalidades</w:t>
        </w:r>
      </w:smartTag>
      <w:r w:rsidRPr="00B069A9">
        <w:rPr>
          <w:rFonts w:ascii="Arial" w:hAnsi="Arial" w:cs="Arial"/>
          <w:sz w:val="22"/>
          <w:szCs w:val="22"/>
        </w:rPr>
        <w:t xml:space="preserve"> </w:t>
      </w:r>
      <w:smartTag w:uri="schemas-houaiss/mini" w:element="verbetes">
        <w:r w:rsidRPr="00B069A9">
          <w:rPr>
            <w:rFonts w:ascii="Arial" w:hAnsi="Arial" w:cs="Arial"/>
            <w:sz w:val="22"/>
            <w:szCs w:val="22"/>
          </w:rPr>
          <w:t>regimentais</w:t>
        </w:r>
      </w:smartTag>
      <w:r w:rsidRPr="00B069A9">
        <w:rPr>
          <w:rFonts w:ascii="Arial" w:hAnsi="Arial" w:cs="Arial"/>
          <w:sz w:val="22"/>
          <w:szCs w:val="22"/>
        </w:rPr>
        <w:t xml:space="preserve">, seja oficiado </w:t>
      </w:r>
      <w:r w:rsidR="00B069A9" w:rsidRPr="00B069A9">
        <w:rPr>
          <w:rFonts w:ascii="Arial" w:hAnsi="Arial" w:cs="Arial"/>
          <w:sz w:val="22"/>
          <w:szCs w:val="22"/>
        </w:rPr>
        <w:t xml:space="preserve">à ARTESP – Agência de Transporte do Estado de São Paulo, solicitando providências para que os </w:t>
      </w:r>
      <w:r w:rsidR="00F31C9F">
        <w:rPr>
          <w:rFonts w:ascii="Arial" w:hAnsi="Arial" w:cs="Arial"/>
          <w:sz w:val="22"/>
          <w:szCs w:val="22"/>
        </w:rPr>
        <w:t>ônibus da empresa Pássaro Marron</w:t>
      </w:r>
      <w:r w:rsidR="00B069A9" w:rsidRPr="00B069A9">
        <w:rPr>
          <w:rFonts w:ascii="Arial" w:hAnsi="Arial" w:cs="Arial"/>
          <w:sz w:val="22"/>
          <w:szCs w:val="22"/>
        </w:rPr>
        <w:t>, da linha que faz Jacareí/São Paulo e vice-versa, tornem a percorrer vias da região central da cidade de Jacareí.</w:t>
      </w:r>
    </w:p>
    <w:p w:rsidR="00B069A9" w:rsidRPr="00B069A9" w:rsidRDefault="00B069A9" w:rsidP="00B069A9">
      <w:pPr>
        <w:tabs>
          <w:tab w:val="left" w:pos="-600"/>
        </w:tabs>
        <w:spacing w:line="324" w:lineRule="auto"/>
        <w:ind w:firstLine="1701"/>
        <w:jc w:val="both"/>
        <w:rPr>
          <w:rFonts w:ascii="Arial" w:hAnsi="Arial" w:cs="Arial"/>
          <w:sz w:val="22"/>
          <w:szCs w:val="22"/>
        </w:rPr>
      </w:pPr>
      <w:r w:rsidRPr="00B069A9">
        <w:rPr>
          <w:rFonts w:ascii="Arial" w:hAnsi="Arial" w:cs="Arial"/>
          <w:sz w:val="22"/>
          <w:szCs w:val="22"/>
        </w:rPr>
        <w:t xml:space="preserve">Tal proposta reflete uma reinvindicação de muitos munícipes de nossa cidade que utilizam a referida linha de ônibus com destino à cidade de São Paulo. Esses usuários foram prejudicados com a retirada do itinerário que passava pelo centro da cidade, fato que trouxe dificuldades, principalmente à rotina daqueles que necessitam viajar por motivo de trabalho. </w:t>
      </w:r>
    </w:p>
    <w:p w:rsidR="00B069A9" w:rsidRPr="00B069A9" w:rsidRDefault="00B069A9" w:rsidP="00B069A9">
      <w:pPr>
        <w:tabs>
          <w:tab w:val="left" w:pos="-600"/>
        </w:tabs>
        <w:spacing w:line="324" w:lineRule="auto"/>
        <w:ind w:firstLine="1701"/>
        <w:jc w:val="both"/>
        <w:rPr>
          <w:rFonts w:ascii="Arial" w:hAnsi="Arial" w:cs="Arial"/>
          <w:sz w:val="22"/>
          <w:szCs w:val="22"/>
        </w:rPr>
      </w:pPr>
      <w:r w:rsidRPr="00B069A9">
        <w:rPr>
          <w:rFonts w:ascii="Arial" w:hAnsi="Arial" w:cs="Arial"/>
          <w:sz w:val="22"/>
          <w:szCs w:val="22"/>
        </w:rPr>
        <w:t xml:space="preserve">Objetivando assegurar mais qualidade de vida para essas pessoas, apresentamos, a seguir, sugestão para o novo itinerário contemplando a região central do Município, de modo a não </w:t>
      </w:r>
      <w:r w:rsidR="00520F64">
        <w:rPr>
          <w:rFonts w:ascii="Arial" w:hAnsi="Arial" w:cs="Arial"/>
          <w:sz w:val="22"/>
          <w:szCs w:val="22"/>
        </w:rPr>
        <w:t>atrapalhar o trânsito existente:</w:t>
      </w:r>
    </w:p>
    <w:p w:rsidR="00B069A9" w:rsidRPr="00B069A9" w:rsidRDefault="00B069A9" w:rsidP="00B069A9">
      <w:pPr>
        <w:tabs>
          <w:tab w:val="left" w:pos="-600"/>
        </w:tabs>
        <w:spacing w:line="324" w:lineRule="auto"/>
        <w:ind w:firstLine="1701"/>
        <w:jc w:val="both"/>
        <w:rPr>
          <w:rFonts w:ascii="Arial" w:hAnsi="Arial" w:cs="Arial"/>
          <w:sz w:val="22"/>
          <w:szCs w:val="22"/>
        </w:rPr>
      </w:pPr>
      <w:r w:rsidRPr="00B069A9">
        <w:rPr>
          <w:rFonts w:ascii="Arial" w:hAnsi="Arial" w:cs="Arial"/>
          <w:b/>
          <w:sz w:val="22"/>
          <w:szCs w:val="22"/>
        </w:rPr>
        <w:t>Jacareí – São Paulo</w:t>
      </w:r>
      <w:r w:rsidRPr="00B069A9">
        <w:rPr>
          <w:rFonts w:ascii="Arial" w:hAnsi="Arial" w:cs="Arial"/>
          <w:sz w:val="22"/>
          <w:szCs w:val="22"/>
        </w:rPr>
        <w:t>: partindo da Rodoviária, seguir pelas vias: Av. Engenheiro Davi Monteiro Lino, Av. Avareí, Av. Nove de Julho, Rua Dr. Lucio Malta, Rua Luiz Simon, Praça dos Três Poderes, Av. São João, Av. Lucas Nogueira Garcez, saindo na Via Dutra, prosseguindo então sentido São Paulo.</w:t>
      </w:r>
    </w:p>
    <w:p w:rsidR="00D3464C" w:rsidRPr="00B069A9" w:rsidRDefault="00B069A9" w:rsidP="00B069A9">
      <w:pPr>
        <w:tabs>
          <w:tab w:val="left" w:pos="-600"/>
        </w:tabs>
        <w:spacing w:line="324" w:lineRule="auto"/>
        <w:ind w:firstLine="1701"/>
        <w:jc w:val="both"/>
        <w:rPr>
          <w:rFonts w:ascii="Arial" w:hAnsi="Arial" w:cs="Arial"/>
          <w:sz w:val="22"/>
          <w:szCs w:val="22"/>
        </w:rPr>
      </w:pPr>
      <w:r w:rsidRPr="00B069A9">
        <w:rPr>
          <w:rFonts w:ascii="Arial" w:hAnsi="Arial" w:cs="Arial"/>
          <w:b/>
          <w:sz w:val="22"/>
          <w:szCs w:val="22"/>
        </w:rPr>
        <w:t>São Paulo – Jacareí</w:t>
      </w:r>
      <w:r w:rsidRPr="00B069A9">
        <w:rPr>
          <w:rFonts w:ascii="Arial" w:hAnsi="Arial" w:cs="Arial"/>
          <w:sz w:val="22"/>
          <w:szCs w:val="22"/>
        </w:rPr>
        <w:t>: ao sair da Via Dutra sentido Jacareí, passar pelas vias: Av. Lucas Nogueira Garcez, Av. Maria Augusta Fagundes Gomes, Rua Santa Helena, Av. São João, Av. Santos Dumont, Rua João Américo da Silva, Rua Tiradentes, Rua General Carneiro e Av. Engenheiro Davi Monteiro Lino.</w:t>
      </w:r>
    </w:p>
    <w:p w:rsidR="00B0743E" w:rsidRPr="00B069A9" w:rsidRDefault="00B0743E" w:rsidP="00B0743E">
      <w:pPr>
        <w:tabs>
          <w:tab w:val="left" w:pos="-600"/>
        </w:tabs>
        <w:spacing w:after="120" w:line="324" w:lineRule="auto"/>
        <w:ind w:firstLine="1701"/>
        <w:jc w:val="both"/>
        <w:rPr>
          <w:rFonts w:ascii="Arial" w:hAnsi="Arial" w:cs="Arial"/>
          <w:sz w:val="22"/>
          <w:szCs w:val="22"/>
        </w:rPr>
      </w:pPr>
      <w:r w:rsidRPr="00B069A9">
        <w:rPr>
          <w:rFonts w:ascii="Arial" w:hAnsi="Arial" w:cs="Arial"/>
          <w:sz w:val="22"/>
          <w:szCs w:val="22"/>
        </w:rPr>
        <w:t xml:space="preserve">Assim sendo, mui respeitosamente recorremos à compreensão e aos préstimos </w:t>
      </w:r>
      <w:r w:rsidR="00520F64">
        <w:rPr>
          <w:rFonts w:ascii="Arial" w:hAnsi="Arial" w:cs="Arial"/>
          <w:sz w:val="22"/>
          <w:szCs w:val="22"/>
        </w:rPr>
        <w:t>d</w:t>
      </w:r>
      <w:r w:rsidR="00B069A9" w:rsidRPr="00B069A9">
        <w:rPr>
          <w:rFonts w:ascii="Arial" w:hAnsi="Arial" w:cs="Arial"/>
          <w:sz w:val="22"/>
          <w:szCs w:val="22"/>
        </w:rPr>
        <w:t xml:space="preserve">a ARTESP – Agência de Transporte do Estado de São Paulo </w:t>
      </w:r>
      <w:r w:rsidRPr="00B069A9">
        <w:rPr>
          <w:rFonts w:ascii="Arial" w:hAnsi="Arial" w:cs="Arial"/>
          <w:sz w:val="22"/>
          <w:szCs w:val="22"/>
        </w:rPr>
        <w:t>e, antecipando agradecimento pela atenção dispensada, subscrevemos.</w:t>
      </w:r>
    </w:p>
    <w:p w:rsidR="00B069A9" w:rsidRPr="00B069A9" w:rsidRDefault="00B069A9" w:rsidP="00B0743E">
      <w:pPr>
        <w:tabs>
          <w:tab w:val="left" w:pos="-600"/>
        </w:tabs>
        <w:spacing w:after="120" w:line="324" w:lineRule="auto"/>
        <w:ind w:firstLine="1701"/>
        <w:jc w:val="both"/>
        <w:rPr>
          <w:rFonts w:ascii="Arial" w:hAnsi="Arial" w:cs="Arial"/>
          <w:sz w:val="22"/>
          <w:szCs w:val="22"/>
        </w:rPr>
      </w:pPr>
    </w:p>
    <w:p w:rsidR="00B0743E" w:rsidRPr="00B069A9" w:rsidRDefault="00B0743E" w:rsidP="00B0743E">
      <w:pPr>
        <w:tabs>
          <w:tab w:val="left" w:pos="-600"/>
          <w:tab w:val="left" w:pos="4508"/>
        </w:tabs>
        <w:spacing w:after="120" w:line="324" w:lineRule="auto"/>
        <w:ind w:firstLine="1701"/>
        <w:jc w:val="both"/>
        <w:rPr>
          <w:rFonts w:ascii="Arial" w:hAnsi="Arial" w:cs="Arial"/>
          <w:sz w:val="22"/>
          <w:szCs w:val="22"/>
        </w:rPr>
      </w:pPr>
      <w:smartTag w:uri="schemas-houaiss/mini" w:element="verbetes">
        <w:r w:rsidRPr="00B069A9">
          <w:rPr>
            <w:rFonts w:ascii="Arial" w:hAnsi="Arial" w:cs="Arial"/>
            <w:sz w:val="22"/>
            <w:szCs w:val="22"/>
          </w:rPr>
          <w:t>Sala</w:t>
        </w:r>
      </w:smartTag>
      <w:r w:rsidRPr="00B069A9">
        <w:rPr>
          <w:rFonts w:ascii="Arial" w:hAnsi="Arial" w:cs="Arial"/>
          <w:sz w:val="22"/>
          <w:szCs w:val="22"/>
        </w:rPr>
        <w:t xml:space="preserve"> das </w:t>
      </w:r>
      <w:smartTag w:uri="schemas-houaiss/mini" w:element="verbetes">
        <w:r w:rsidRPr="00B069A9">
          <w:rPr>
            <w:rFonts w:ascii="Arial" w:hAnsi="Arial" w:cs="Arial"/>
            <w:sz w:val="22"/>
            <w:szCs w:val="22"/>
          </w:rPr>
          <w:t>Sessões</w:t>
        </w:r>
      </w:smartTag>
      <w:r w:rsidRPr="00B069A9">
        <w:rPr>
          <w:rFonts w:ascii="Arial" w:hAnsi="Arial" w:cs="Arial"/>
          <w:sz w:val="22"/>
          <w:szCs w:val="22"/>
        </w:rPr>
        <w:t xml:space="preserve">, </w:t>
      </w:r>
      <w:r w:rsidR="00B069A9" w:rsidRPr="00B069A9">
        <w:rPr>
          <w:rFonts w:ascii="Arial" w:hAnsi="Arial" w:cs="Arial"/>
          <w:sz w:val="22"/>
          <w:szCs w:val="22"/>
        </w:rPr>
        <w:t>11 de outubro</w:t>
      </w:r>
      <w:r w:rsidR="00B655A7" w:rsidRPr="00B069A9">
        <w:rPr>
          <w:rFonts w:ascii="Arial" w:hAnsi="Arial" w:cs="Arial"/>
          <w:sz w:val="22"/>
          <w:szCs w:val="22"/>
        </w:rPr>
        <w:t xml:space="preserve"> de 2017.</w:t>
      </w:r>
    </w:p>
    <w:p w:rsidR="003E188F" w:rsidRPr="00B069A9" w:rsidRDefault="003E188F" w:rsidP="003A77BE">
      <w:pPr>
        <w:tabs>
          <w:tab w:val="left" w:pos="-600"/>
          <w:tab w:val="left" w:pos="4508"/>
        </w:tabs>
        <w:spacing w:after="120" w:line="324" w:lineRule="auto"/>
        <w:ind w:firstLine="1701"/>
        <w:jc w:val="both"/>
        <w:rPr>
          <w:rFonts w:ascii="Arial" w:hAnsi="Arial" w:cs="Arial"/>
          <w:sz w:val="22"/>
          <w:szCs w:val="22"/>
        </w:rPr>
      </w:pPr>
    </w:p>
    <w:p w:rsidR="00B069A9" w:rsidRPr="00B069A9" w:rsidRDefault="00B069A9" w:rsidP="00B069A9">
      <w:pPr>
        <w:jc w:val="center"/>
        <w:rPr>
          <w:rFonts w:ascii="Arial" w:hAnsi="Arial" w:cs="Arial"/>
          <w:b/>
          <w:sz w:val="22"/>
          <w:szCs w:val="22"/>
        </w:rPr>
      </w:pPr>
      <w:bookmarkStart w:id="0" w:name="_GoBack"/>
      <w:bookmarkEnd w:id="0"/>
      <w:r w:rsidRPr="00B069A9">
        <w:rPr>
          <w:rFonts w:ascii="Arial" w:hAnsi="Arial" w:cs="Arial"/>
          <w:b/>
          <w:sz w:val="22"/>
          <w:szCs w:val="22"/>
        </w:rPr>
        <w:t>PAULINHO DO ESPORTE</w:t>
      </w:r>
    </w:p>
    <w:p w:rsidR="00B069A9" w:rsidRDefault="00B069A9" w:rsidP="00B069A9">
      <w:pPr>
        <w:jc w:val="center"/>
        <w:rPr>
          <w:rFonts w:ascii="Arial" w:hAnsi="Arial" w:cs="Arial"/>
          <w:sz w:val="22"/>
          <w:szCs w:val="22"/>
        </w:rPr>
      </w:pPr>
      <w:r w:rsidRPr="00B069A9">
        <w:rPr>
          <w:rFonts w:ascii="Arial" w:hAnsi="Arial" w:cs="Arial"/>
          <w:sz w:val="22"/>
          <w:szCs w:val="22"/>
        </w:rPr>
        <w:t xml:space="preserve">Vereador </w:t>
      </w:r>
      <w:r w:rsidR="00520F64">
        <w:rPr>
          <w:rFonts w:ascii="Arial" w:hAnsi="Arial" w:cs="Arial"/>
          <w:sz w:val="22"/>
          <w:szCs w:val="22"/>
        </w:rPr>
        <w:t>–</w:t>
      </w:r>
      <w:r w:rsidRPr="00B069A9">
        <w:rPr>
          <w:rFonts w:ascii="Arial" w:hAnsi="Arial" w:cs="Arial"/>
          <w:sz w:val="22"/>
          <w:szCs w:val="22"/>
        </w:rPr>
        <w:t xml:space="preserve"> PSD</w:t>
      </w:r>
    </w:p>
    <w:p w:rsidR="00520F64" w:rsidRDefault="00520F64" w:rsidP="00B069A9">
      <w:pPr>
        <w:jc w:val="center"/>
        <w:rPr>
          <w:rFonts w:ascii="Arial" w:hAnsi="Arial" w:cs="Arial"/>
          <w:sz w:val="22"/>
          <w:szCs w:val="22"/>
        </w:rPr>
      </w:pPr>
    </w:p>
    <w:sectPr w:rsidR="00520F64" w:rsidSect="00B069A9">
      <w:headerReference w:type="default" r:id="rId8"/>
      <w:footerReference w:type="default" r:id="rId9"/>
      <w:headerReference w:type="first" r:id="rId10"/>
      <w:footerReference w:type="first" r:id="rId11"/>
      <w:pgSz w:w="11907" w:h="16840" w:code="9"/>
      <w:pgMar w:top="2126" w:right="709" w:bottom="709"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8F7" w:rsidRDefault="00D778F7">
      <w:r>
        <w:separator/>
      </w:r>
    </w:p>
  </w:endnote>
  <w:endnote w:type="continuationSeparator" w:id="0">
    <w:p w:rsidR="00D778F7" w:rsidRDefault="00D77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8F7" w:rsidRDefault="00D778F7">
      <w:r>
        <w:separator/>
      </w:r>
    </w:p>
  </w:footnote>
  <w:footnote w:type="continuationSeparator" w:id="0">
    <w:p w:rsidR="00D778F7" w:rsidRDefault="00D778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D11D60" w:rsidP="007E3F69">
    <w:pPr>
      <w:tabs>
        <w:tab w:val="left" w:pos="2835"/>
      </w:tabs>
      <w:jc w:val="right"/>
      <w:rPr>
        <w:sz w:val="20"/>
        <w:szCs w:val="20"/>
      </w:rPr>
    </w:pPr>
    <w:r>
      <w:rPr>
        <w:rFonts w:ascii="Arial" w:hAnsi="Arial" w:cs="Arial"/>
        <w:b/>
        <w:sz w:val="20"/>
        <w:szCs w:val="20"/>
        <w:u w:val="single"/>
      </w:rPr>
      <w:t>Requerimento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520F64">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520F64">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CD0AC4">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CD0AC4">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9" name="Imagem 9"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7400FD"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7400FD"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10" name="Imagem 10"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4FD3"/>
    <w:rsid w:val="00056288"/>
    <w:rsid w:val="00094490"/>
    <w:rsid w:val="000958D5"/>
    <w:rsid w:val="00097CAE"/>
    <w:rsid w:val="000F6251"/>
    <w:rsid w:val="00106F15"/>
    <w:rsid w:val="00140508"/>
    <w:rsid w:val="0014591F"/>
    <w:rsid w:val="00150EE2"/>
    <w:rsid w:val="00172E81"/>
    <w:rsid w:val="00177D5C"/>
    <w:rsid w:val="00181CD2"/>
    <w:rsid w:val="00193505"/>
    <w:rsid w:val="001A09F2"/>
    <w:rsid w:val="001B0773"/>
    <w:rsid w:val="001F13C3"/>
    <w:rsid w:val="00204ED7"/>
    <w:rsid w:val="00230859"/>
    <w:rsid w:val="00253C82"/>
    <w:rsid w:val="002A7434"/>
    <w:rsid w:val="002C4B2B"/>
    <w:rsid w:val="002C5C70"/>
    <w:rsid w:val="002D3D9E"/>
    <w:rsid w:val="002F02DB"/>
    <w:rsid w:val="0030168E"/>
    <w:rsid w:val="00311928"/>
    <w:rsid w:val="00317C1A"/>
    <w:rsid w:val="00323F0F"/>
    <w:rsid w:val="00347D5E"/>
    <w:rsid w:val="00360D1E"/>
    <w:rsid w:val="00381797"/>
    <w:rsid w:val="003848C4"/>
    <w:rsid w:val="00397FF3"/>
    <w:rsid w:val="003A77BE"/>
    <w:rsid w:val="003E16F7"/>
    <w:rsid w:val="003E188F"/>
    <w:rsid w:val="003F7497"/>
    <w:rsid w:val="00412795"/>
    <w:rsid w:val="00445771"/>
    <w:rsid w:val="00487D64"/>
    <w:rsid w:val="00493115"/>
    <w:rsid w:val="004C2C30"/>
    <w:rsid w:val="004C6C78"/>
    <w:rsid w:val="004E06ED"/>
    <w:rsid w:val="004E46DA"/>
    <w:rsid w:val="004F39E9"/>
    <w:rsid w:val="004F690D"/>
    <w:rsid w:val="004F6A11"/>
    <w:rsid w:val="00505357"/>
    <w:rsid w:val="00505FD8"/>
    <w:rsid w:val="0050750E"/>
    <w:rsid w:val="00520F64"/>
    <w:rsid w:val="00524669"/>
    <w:rsid w:val="00533862"/>
    <w:rsid w:val="00564368"/>
    <w:rsid w:val="0058109A"/>
    <w:rsid w:val="005868AE"/>
    <w:rsid w:val="005A01D0"/>
    <w:rsid w:val="005A03FA"/>
    <w:rsid w:val="005B3D21"/>
    <w:rsid w:val="005C3938"/>
    <w:rsid w:val="005D702D"/>
    <w:rsid w:val="005E138D"/>
    <w:rsid w:val="005E2FFA"/>
    <w:rsid w:val="00610220"/>
    <w:rsid w:val="00624472"/>
    <w:rsid w:val="006426AE"/>
    <w:rsid w:val="00674F7D"/>
    <w:rsid w:val="00681021"/>
    <w:rsid w:val="00682E6E"/>
    <w:rsid w:val="00691CF5"/>
    <w:rsid w:val="0069312F"/>
    <w:rsid w:val="006A370D"/>
    <w:rsid w:val="006B0B8E"/>
    <w:rsid w:val="006C59BC"/>
    <w:rsid w:val="006D6F7D"/>
    <w:rsid w:val="006E7E66"/>
    <w:rsid w:val="006F4E64"/>
    <w:rsid w:val="006F7B0A"/>
    <w:rsid w:val="00715F74"/>
    <w:rsid w:val="00725E66"/>
    <w:rsid w:val="00727CDB"/>
    <w:rsid w:val="0073407F"/>
    <w:rsid w:val="007400FD"/>
    <w:rsid w:val="00775A1B"/>
    <w:rsid w:val="007838DC"/>
    <w:rsid w:val="00790911"/>
    <w:rsid w:val="007D39FD"/>
    <w:rsid w:val="007E3F69"/>
    <w:rsid w:val="007F75CA"/>
    <w:rsid w:val="0080197E"/>
    <w:rsid w:val="00820C13"/>
    <w:rsid w:val="00833E7C"/>
    <w:rsid w:val="008474F2"/>
    <w:rsid w:val="00870972"/>
    <w:rsid w:val="00877E50"/>
    <w:rsid w:val="008909A4"/>
    <w:rsid w:val="008A0EB2"/>
    <w:rsid w:val="008C33AB"/>
    <w:rsid w:val="008D08A1"/>
    <w:rsid w:val="00922964"/>
    <w:rsid w:val="009768E6"/>
    <w:rsid w:val="009A2ABD"/>
    <w:rsid w:val="009B207E"/>
    <w:rsid w:val="009B32F8"/>
    <w:rsid w:val="009D0F6E"/>
    <w:rsid w:val="009D50D4"/>
    <w:rsid w:val="009D512F"/>
    <w:rsid w:val="009E1F05"/>
    <w:rsid w:val="009E6B3F"/>
    <w:rsid w:val="00A21A8C"/>
    <w:rsid w:val="00A349F1"/>
    <w:rsid w:val="00A46B01"/>
    <w:rsid w:val="00A92CB9"/>
    <w:rsid w:val="00AC24F9"/>
    <w:rsid w:val="00AC712C"/>
    <w:rsid w:val="00AD6B47"/>
    <w:rsid w:val="00AF4F05"/>
    <w:rsid w:val="00B069A9"/>
    <w:rsid w:val="00B0743E"/>
    <w:rsid w:val="00B10E9F"/>
    <w:rsid w:val="00B57E0F"/>
    <w:rsid w:val="00B655A7"/>
    <w:rsid w:val="00B75CEF"/>
    <w:rsid w:val="00BA1565"/>
    <w:rsid w:val="00BB3F3E"/>
    <w:rsid w:val="00BC44DF"/>
    <w:rsid w:val="00BD1F36"/>
    <w:rsid w:val="00BD3C47"/>
    <w:rsid w:val="00BE1B39"/>
    <w:rsid w:val="00BF3E35"/>
    <w:rsid w:val="00BF791A"/>
    <w:rsid w:val="00C06926"/>
    <w:rsid w:val="00C06BEA"/>
    <w:rsid w:val="00C36E68"/>
    <w:rsid w:val="00C42806"/>
    <w:rsid w:val="00C44D39"/>
    <w:rsid w:val="00C45509"/>
    <w:rsid w:val="00C76263"/>
    <w:rsid w:val="00C86A98"/>
    <w:rsid w:val="00CA759E"/>
    <w:rsid w:val="00CB2BAB"/>
    <w:rsid w:val="00CD0AC4"/>
    <w:rsid w:val="00CF31DE"/>
    <w:rsid w:val="00D11D60"/>
    <w:rsid w:val="00D14EB1"/>
    <w:rsid w:val="00D16CA1"/>
    <w:rsid w:val="00D2072E"/>
    <w:rsid w:val="00D233C7"/>
    <w:rsid w:val="00D2463B"/>
    <w:rsid w:val="00D3464C"/>
    <w:rsid w:val="00D507D5"/>
    <w:rsid w:val="00D5430F"/>
    <w:rsid w:val="00D564F1"/>
    <w:rsid w:val="00D778F7"/>
    <w:rsid w:val="00D8365B"/>
    <w:rsid w:val="00DB23E5"/>
    <w:rsid w:val="00DB48F6"/>
    <w:rsid w:val="00DE50DD"/>
    <w:rsid w:val="00E0249F"/>
    <w:rsid w:val="00E07978"/>
    <w:rsid w:val="00E11F92"/>
    <w:rsid w:val="00E14F37"/>
    <w:rsid w:val="00E26C5B"/>
    <w:rsid w:val="00E3022D"/>
    <w:rsid w:val="00E66CFD"/>
    <w:rsid w:val="00E721EC"/>
    <w:rsid w:val="00E86C30"/>
    <w:rsid w:val="00E90791"/>
    <w:rsid w:val="00E90C30"/>
    <w:rsid w:val="00EB04D6"/>
    <w:rsid w:val="00ED2065"/>
    <w:rsid w:val="00F27895"/>
    <w:rsid w:val="00F31C9F"/>
    <w:rsid w:val="00F420E5"/>
    <w:rsid w:val="00F5150F"/>
    <w:rsid w:val="00F65C85"/>
    <w:rsid w:val="00F73DA3"/>
    <w:rsid w:val="00FA3CFC"/>
    <w:rsid w:val="00FB00FA"/>
    <w:rsid w:val="00FB0FF5"/>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1A2DF-545A-4C0B-A547-51ECB3251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8</TotalTime>
  <Pages>1</Pages>
  <Words>329</Words>
  <Characters>1782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5</cp:revision>
  <cp:lastPrinted>2017-01-27T16:52:00Z</cp:lastPrinted>
  <dcterms:created xsi:type="dcterms:W3CDTF">2017-10-06T19:24:00Z</dcterms:created>
  <dcterms:modified xsi:type="dcterms:W3CDTF">2017-10-10T12:21:00Z</dcterms:modified>
</cp:coreProperties>
</file>