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2AFF">
        <w:rPr>
          <w:rFonts w:ascii="Arial" w:hAnsi="Arial" w:cs="Arial"/>
          <w:b/>
          <w:caps/>
          <w:sz w:val="28"/>
          <w:szCs w:val="28"/>
        </w:rPr>
        <w:t>3150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2AF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2AFF">
              <w:rPr>
                <w:rFonts w:ascii="Arial" w:hAnsi="Arial" w:cs="Arial"/>
                <w:sz w:val="20"/>
                <w:szCs w:val="20"/>
              </w:rPr>
              <w:t>Solicita a execução de serviços de manutenção asfáltica ao longo da Rua Luiz Gonzaga Rosa da Silva,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92AFF">
        <w:rPr>
          <w:rFonts w:ascii="Arial" w:hAnsi="Arial" w:cs="Arial"/>
        </w:rPr>
        <w:t>executar</w:t>
      </w:r>
      <w:r w:rsidR="00492AFF" w:rsidRPr="00492AFF">
        <w:rPr>
          <w:rFonts w:ascii="Arial" w:hAnsi="Arial" w:cs="Arial"/>
        </w:rPr>
        <w:t xml:space="preserve"> serviços de manutenção asfáltica ao longo da Rua Luiz Gonzaga Rosa da Silva, no Bairro Bandeira Branca I.</w:t>
      </w:r>
    </w:p>
    <w:p w:rsidR="00492AFF" w:rsidRPr="001840AD" w:rsidRDefault="00492AF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492A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referida via apresenta</w:t>
      </w:r>
      <w:r w:rsidRPr="00492AFF">
        <w:rPr>
          <w:rFonts w:ascii="Arial" w:hAnsi="Arial" w:cs="Arial"/>
        </w:rPr>
        <w:t xml:space="preserve"> alguns buracos</w:t>
      </w:r>
      <w:r>
        <w:rPr>
          <w:rFonts w:ascii="Arial" w:hAnsi="Arial" w:cs="Arial"/>
        </w:rPr>
        <w:t xml:space="preserve"> e</w:t>
      </w:r>
      <w:r w:rsidRPr="00492AFF">
        <w:rPr>
          <w:rFonts w:ascii="Arial" w:hAnsi="Arial" w:cs="Arial"/>
        </w:rPr>
        <w:t xml:space="preserve"> asfalto danificado, atrapalhando o trânsito local.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92AFF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2AFF">
        <w:rPr>
          <w:rFonts w:ascii="Arial" w:hAnsi="Arial" w:cs="Arial"/>
        </w:rPr>
        <w:t>25 de outubro de 2017.</w:t>
      </w:r>
    </w:p>
    <w:p w:rsidR="00492AFF" w:rsidRDefault="00492AF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FF" w:rsidRDefault="00492AF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FF" w:rsidRDefault="00492AF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FF" w:rsidRPr="00A34F2C" w:rsidRDefault="00492AF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92AFF" w:rsidRDefault="00492AF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92AFF" w:rsidRDefault="00492A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2AFF" w:rsidRDefault="00492AFF" w:rsidP="00492AF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0EE27D3">
            <wp:extent cx="2952000" cy="21924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1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C6888DD">
            <wp:extent cx="2952000" cy="2192400"/>
            <wp:effectExtent l="0" t="0" r="127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1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92AFF" w:rsidRDefault="00492AFF" w:rsidP="00492AF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1E2B634">
            <wp:extent cx="2952000" cy="2188800"/>
            <wp:effectExtent l="0" t="0" r="1270" b="254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18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00D2FD4">
            <wp:extent cx="2952000" cy="2192400"/>
            <wp:effectExtent l="0" t="0" r="127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19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AFF" w:rsidRPr="00492AFF" w:rsidRDefault="00492AFF" w:rsidP="00492AF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92AF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92AFF">
        <w:rPr>
          <w:rFonts w:ascii="Arial" w:hAnsi="Arial" w:cs="Arial"/>
          <w:i/>
          <w:sz w:val="18"/>
          <w:szCs w:val="18"/>
        </w:rPr>
        <w:t>Rua Luiz Gonzaga Rosa da Silva, no Bairro Bandeira Branca I.</w:t>
      </w:r>
    </w:p>
    <w:sectPr w:rsidR="00492AFF" w:rsidRPr="00492AF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38C" w:rsidRDefault="006D738C">
      <w:r>
        <w:separator/>
      </w:r>
    </w:p>
  </w:endnote>
  <w:endnote w:type="continuationSeparator" w:id="0">
    <w:p w:rsidR="006D738C" w:rsidRDefault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38C" w:rsidRDefault="006D738C">
      <w:r>
        <w:separator/>
      </w:r>
    </w:p>
  </w:footnote>
  <w:footnote w:type="continuationSeparator" w:id="0">
    <w:p w:rsidR="006D738C" w:rsidRDefault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2AFF">
      <w:rPr>
        <w:rFonts w:ascii="Arial" w:hAnsi="Arial" w:cs="Arial"/>
        <w:b/>
        <w:sz w:val="20"/>
        <w:szCs w:val="20"/>
        <w:u w:val="single"/>
      </w:rPr>
      <w:t>3150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92AF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2A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2A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2AFF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D738C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F97A-84B2-4A56-AF4B-2BEC4977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2017-10-24T11:34:00Z</dcterms:created>
  <dcterms:modified xsi:type="dcterms:W3CDTF">2017-10-24T11:34:00Z</dcterms:modified>
</cp:coreProperties>
</file>