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EC36D4">
        <w:rPr>
          <w:rFonts w:ascii="Arial" w:hAnsi="Arial" w:cs="Arial"/>
          <w:b/>
          <w:caps/>
          <w:sz w:val="28"/>
          <w:szCs w:val="28"/>
        </w:rPr>
        <w:t>115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EC36D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F4DF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C36D4">
              <w:rPr>
                <w:rFonts w:ascii="Arial" w:hAnsi="Arial" w:cs="Arial"/>
                <w:sz w:val="20"/>
                <w:szCs w:val="20"/>
              </w:rPr>
              <w:t>capina e limpeza entre os paralelepípedos do calçamento e em trechos de calçada da Rua João Porto, no Jardim Bela Vista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0E3D88" w:rsidRPr="000E3D88">
        <w:rPr>
          <w:rFonts w:ascii="Arial" w:hAnsi="Arial" w:cs="Arial"/>
        </w:rPr>
        <w:t>capina e limpeza entre os paralelepípedos do calçamento e em trechos de calçada da Rua João Porto, no Jardim Bela Vista</w:t>
      </w:r>
      <w:r w:rsidR="00BA342B">
        <w:rPr>
          <w:rFonts w:ascii="Arial" w:hAnsi="Arial" w:cs="Arial"/>
        </w:rPr>
        <w:t>.</w:t>
      </w:r>
    </w:p>
    <w:p w:rsidR="004970F8" w:rsidRDefault="00912A5D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 condição atual do local enseja reclamação por parte dos munícipes.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 por intermédio deste vereador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6222B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167F65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2C8" w:rsidRDefault="001412C8">
      <w:r>
        <w:separator/>
      </w:r>
    </w:p>
  </w:endnote>
  <w:endnote w:type="continuationSeparator" w:id="0">
    <w:p w:rsidR="001412C8" w:rsidRDefault="0014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2C8" w:rsidRDefault="001412C8">
      <w:r>
        <w:separator/>
      </w:r>
    </w:p>
  </w:footnote>
  <w:footnote w:type="continuationSeparator" w:id="0">
    <w:p w:rsidR="001412C8" w:rsidRDefault="00141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3D88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12C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A3AB2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2A5D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6D4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A61FD-F6E0-428D-BBB9-ECB4A580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2017-10-10T11:57:00Z</cp:lastPrinted>
  <dcterms:created xsi:type="dcterms:W3CDTF">2017-10-23T17:08:00Z</dcterms:created>
  <dcterms:modified xsi:type="dcterms:W3CDTF">2017-10-23T17:24:00Z</dcterms:modified>
</cp:coreProperties>
</file>