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8D0903">
        <w:rPr>
          <w:rFonts w:ascii="Arial" w:hAnsi="Arial" w:cs="Arial"/>
          <w:b/>
          <w:caps/>
          <w:sz w:val="28"/>
          <w:szCs w:val="28"/>
        </w:rPr>
        <w:t>20</w:t>
      </w:r>
      <w:r w:rsidR="00412D1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12D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12D1A">
              <w:rPr>
                <w:rFonts w:ascii="Arial" w:hAnsi="Arial" w:cs="Arial"/>
                <w:sz w:val="20"/>
                <w:szCs w:val="20"/>
              </w:rPr>
              <w:t xml:space="preserve">revitalização da praça localizada entre as Ruas Salvador Preto e Leopoldo Leite, no Bairro </w:t>
            </w:r>
            <w:proofErr w:type="spellStart"/>
            <w:r w:rsidR="00412D1A">
              <w:rPr>
                <w:rFonts w:ascii="Arial" w:hAnsi="Arial" w:cs="Arial"/>
                <w:sz w:val="20"/>
                <w:szCs w:val="20"/>
              </w:rPr>
              <w:t>Cassununga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8F2A1E" w:rsidRPr="008F2A1E">
        <w:rPr>
          <w:rFonts w:ascii="Arial" w:hAnsi="Arial" w:cs="Arial"/>
        </w:rPr>
        <w:t xml:space="preserve">revitalização da praça localizada entre as Ruas Salvador Preto e Leopoldo Leite, no Bairro </w:t>
      </w:r>
      <w:proofErr w:type="spellStart"/>
      <w:r w:rsidR="008F2A1E" w:rsidRPr="008F2A1E">
        <w:rPr>
          <w:rFonts w:ascii="Arial" w:hAnsi="Arial" w:cs="Arial"/>
        </w:rPr>
        <w:t>Cassununga</w:t>
      </w:r>
      <w:proofErr w:type="spellEnd"/>
      <w:r w:rsidR="006712FC">
        <w:rPr>
          <w:rFonts w:ascii="Arial" w:hAnsi="Arial" w:cs="Arial"/>
        </w:rPr>
        <w:t>.</w:t>
      </w:r>
    </w:p>
    <w:p w:rsidR="009F55E8" w:rsidRDefault="008115E9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 xml:space="preserve">observa pelas fotos em anexo, </w:t>
      </w:r>
      <w:r w:rsidR="004B306E">
        <w:rPr>
          <w:rFonts w:ascii="Arial" w:hAnsi="Arial" w:cs="Arial"/>
        </w:rPr>
        <w:t>o mau estado de conservação d</w:t>
      </w:r>
      <w:r w:rsidR="00FD0DC3" w:rsidRPr="00FD0DC3">
        <w:rPr>
          <w:rFonts w:ascii="Arial" w:hAnsi="Arial" w:cs="Arial"/>
        </w:rPr>
        <w:t xml:space="preserve">a referida praça </w:t>
      </w:r>
      <w:r w:rsidR="004B306E">
        <w:rPr>
          <w:rFonts w:ascii="Arial" w:hAnsi="Arial" w:cs="Arial"/>
        </w:rPr>
        <w:t xml:space="preserve">não </w:t>
      </w:r>
      <w:r w:rsidR="00FD0DC3" w:rsidRPr="00FD0DC3">
        <w:rPr>
          <w:rFonts w:ascii="Arial" w:hAnsi="Arial" w:cs="Arial"/>
        </w:rPr>
        <w:t>prop</w:t>
      </w:r>
      <w:r w:rsidR="004B306E">
        <w:rPr>
          <w:rFonts w:ascii="Arial" w:hAnsi="Arial" w:cs="Arial"/>
        </w:rPr>
        <w:t>i</w:t>
      </w:r>
      <w:r w:rsidR="00FD0DC3" w:rsidRPr="00FD0DC3">
        <w:rPr>
          <w:rFonts w:ascii="Arial" w:hAnsi="Arial" w:cs="Arial"/>
        </w:rPr>
        <w:t>ci</w:t>
      </w:r>
      <w:r w:rsidR="004B306E">
        <w:rPr>
          <w:rFonts w:ascii="Arial" w:hAnsi="Arial" w:cs="Arial"/>
        </w:rPr>
        <w:t xml:space="preserve">a que ela seja </w:t>
      </w:r>
      <w:r w:rsidR="00FD0DC3" w:rsidRPr="00FD0DC3">
        <w:rPr>
          <w:rFonts w:ascii="Arial" w:hAnsi="Arial" w:cs="Arial"/>
        </w:rPr>
        <w:t xml:space="preserve">um espaço adequado para o lazer dos moradores, </w:t>
      </w:r>
      <w:r w:rsidR="00FD0DC3">
        <w:rPr>
          <w:rFonts w:ascii="Arial" w:hAnsi="Arial" w:cs="Arial"/>
        </w:rPr>
        <w:t xml:space="preserve">sendo </w:t>
      </w:r>
      <w:r w:rsidR="00FD0DC3" w:rsidRPr="00FD0DC3">
        <w:rPr>
          <w:rFonts w:ascii="Arial" w:hAnsi="Arial" w:cs="Arial"/>
        </w:rPr>
        <w:t xml:space="preserve">necessária </w:t>
      </w:r>
      <w:r w:rsidR="00FD0DC3">
        <w:rPr>
          <w:rFonts w:ascii="Arial" w:hAnsi="Arial" w:cs="Arial"/>
        </w:rPr>
        <w:t>um</w:t>
      </w:r>
      <w:r w:rsidR="00FD0DC3" w:rsidRPr="00FD0DC3">
        <w:rPr>
          <w:rFonts w:ascii="Arial" w:hAnsi="Arial" w:cs="Arial"/>
        </w:rPr>
        <w:t>a intervenção no local</w:t>
      </w:r>
      <w:r w:rsidR="00AC5F46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6CF3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FC7596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B04F686" wp14:editId="08B40507">
            <wp:extent cx="4672800" cy="2628000"/>
            <wp:effectExtent l="0" t="0" r="0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FC7596" w:rsidRDefault="00FC7596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35A1E7E" wp14:editId="440A9B99">
            <wp:extent cx="4672800" cy="2628000"/>
            <wp:effectExtent l="0" t="0" r="0" b="127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596" w:rsidRPr="00FC7596" w:rsidRDefault="00FC7596" w:rsidP="004202A0">
      <w:pPr>
        <w:jc w:val="center"/>
        <w:rPr>
          <w:rFonts w:ascii="Arial" w:hAnsi="Arial" w:cs="Arial"/>
          <w:sz w:val="20"/>
          <w:szCs w:val="20"/>
        </w:rPr>
      </w:pPr>
    </w:p>
    <w:p w:rsidR="00FC7596" w:rsidRDefault="00FC7596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CCD4833" wp14:editId="7EDE3E18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759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99B" w:rsidRDefault="0002399B">
      <w:r>
        <w:separator/>
      </w:r>
    </w:p>
  </w:endnote>
  <w:endnote w:type="continuationSeparator" w:id="0">
    <w:p w:rsidR="0002399B" w:rsidRDefault="0002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99B" w:rsidRDefault="0002399B">
      <w:r>
        <w:separator/>
      </w:r>
    </w:p>
  </w:footnote>
  <w:footnote w:type="continuationSeparator" w:id="0">
    <w:p w:rsidR="0002399B" w:rsidRDefault="00023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3613A">
      <w:rPr>
        <w:rFonts w:ascii="Arial" w:hAnsi="Arial" w:cs="Arial"/>
        <w:b/>
        <w:sz w:val="20"/>
        <w:szCs w:val="20"/>
        <w:u w:val="single"/>
      </w:rPr>
      <w:t>20</w:t>
    </w:r>
    <w:r w:rsidR="00FC7596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75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75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082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B20BE"/>
    <w:rsid w:val="004B306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68E0"/>
    <w:rsid w:val="008474F2"/>
    <w:rsid w:val="00855FCB"/>
    <w:rsid w:val="008573AF"/>
    <w:rsid w:val="0086083E"/>
    <w:rsid w:val="00860922"/>
    <w:rsid w:val="00860C03"/>
    <w:rsid w:val="00860ED4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74BC-3AA4-434C-83CE-68C8921D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2017-10-30T13:56:00Z</cp:lastPrinted>
  <dcterms:created xsi:type="dcterms:W3CDTF">2017-10-30T13:56:00Z</dcterms:created>
  <dcterms:modified xsi:type="dcterms:W3CDTF">2017-10-30T14:05:00Z</dcterms:modified>
</cp:coreProperties>
</file>