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450DF">
        <w:rPr>
          <w:rFonts w:ascii="Arial" w:hAnsi="Arial" w:cs="Arial"/>
          <w:b/>
          <w:caps/>
          <w:sz w:val="28"/>
          <w:szCs w:val="28"/>
        </w:rPr>
        <w:t>3290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6C57" w:rsidRDefault="002450D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para sanar o vazamento de esgoto verificado ao lado do nº 52 da Rua Potiguara,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6C57" w:rsidRPr="00846C57" w:rsidRDefault="003A77BE" w:rsidP="002450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450DF" w:rsidRPr="002450DF">
        <w:rPr>
          <w:rFonts w:ascii="Arial" w:hAnsi="Arial" w:cs="Arial"/>
        </w:rPr>
        <w:t>providências para sanar o vazamento de esgoto verificado ao lado do nº 52 da Rua Potiguara, no Bairro Chácaras Reunidas Ygarapés.</w:t>
      </w:r>
      <w:bookmarkStart w:id="0" w:name="_GoBack"/>
      <w:bookmarkEnd w:id="0"/>
    </w:p>
    <w:p w:rsidR="002450DF" w:rsidRDefault="002450DF" w:rsidP="002450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6C57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46C57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50DF" w:rsidRPr="00A34F2C" w:rsidRDefault="002450DF" w:rsidP="002450D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50DF" w:rsidRDefault="002450DF" w:rsidP="002450D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450DF" w:rsidRPr="00A34F2C" w:rsidRDefault="002450DF" w:rsidP="002450D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FA6" w:rsidRDefault="00980FA6">
      <w:r>
        <w:separator/>
      </w:r>
    </w:p>
  </w:endnote>
  <w:endnote w:type="continuationSeparator" w:id="0">
    <w:p w:rsidR="00980FA6" w:rsidRDefault="0098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FA6" w:rsidRDefault="00980FA6">
      <w:r>
        <w:separator/>
      </w:r>
    </w:p>
  </w:footnote>
  <w:footnote w:type="continuationSeparator" w:id="0">
    <w:p w:rsidR="00980FA6" w:rsidRDefault="00980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46CC7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0DF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A5667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7C0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C57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0FA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5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F15FA-8121-4E48-8F4F-9B31ABA4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2017-11-06T13:20:00Z</cp:lastPrinted>
  <dcterms:created xsi:type="dcterms:W3CDTF">2017-11-07T11:02:00Z</dcterms:created>
  <dcterms:modified xsi:type="dcterms:W3CDTF">2017-11-07T11:05:00Z</dcterms:modified>
</cp:coreProperties>
</file>