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F2F1A">
        <w:rPr>
          <w:rFonts w:ascii="Arial" w:hAnsi="Arial" w:cs="Arial"/>
          <w:b/>
          <w:caps/>
          <w:sz w:val="28"/>
          <w:szCs w:val="28"/>
        </w:rPr>
        <w:t>3297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F2F1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F2F1A">
              <w:rPr>
                <w:rFonts w:ascii="Arial" w:hAnsi="Arial" w:cs="Arial"/>
                <w:sz w:val="20"/>
                <w:szCs w:val="20"/>
              </w:rPr>
              <w:t>Solicita a limpeza dos bueiros existentes ao longo da Avenida Alda Lencioni de Toledo,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0F2F1A">
        <w:rPr>
          <w:rFonts w:ascii="Arial" w:hAnsi="Arial" w:cs="Arial"/>
        </w:rPr>
        <w:t>à</w:t>
      </w:r>
      <w:r w:rsidR="000F2F1A" w:rsidRPr="000F2F1A">
        <w:rPr>
          <w:rFonts w:ascii="Arial" w:hAnsi="Arial" w:cs="Arial"/>
        </w:rPr>
        <w:t xml:space="preserve"> limpeza dos bueiros existentes ao longo da Avenida Alda Lencioni de Toledo, no Parque Meia Lua.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F2F1A">
        <w:rPr>
          <w:rFonts w:ascii="Arial" w:hAnsi="Arial" w:cs="Arial"/>
        </w:rPr>
        <w:t>8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F2F1A" w:rsidRPr="00A34F2C" w:rsidRDefault="000F2F1A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0F2F1A" w:rsidRDefault="000F2F1A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0F2F1A" w:rsidRPr="00A34F2C" w:rsidRDefault="000F2F1A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F4E" w:rsidRDefault="00322F4E">
      <w:r>
        <w:separator/>
      </w:r>
    </w:p>
  </w:endnote>
  <w:endnote w:type="continuationSeparator" w:id="0">
    <w:p w:rsidR="00322F4E" w:rsidRDefault="00322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F4E" w:rsidRDefault="00322F4E">
      <w:r>
        <w:separator/>
      </w:r>
    </w:p>
  </w:footnote>
  <w:footnote w:type="continuationSeparator" w:id="0">
    <w:p w:rsidR="00322F4E" w:rsidRDefault="00322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66D4A"/>
    <w:rsid w:val="00094490"/>
    <w:rsid w:val="000958D5"/>
    <w:rsid w:val="00097CAE"/>
    <w:rsid w:val="000F2F1A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2F4E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A7A5A-069A-4F20-A64C-8223234EA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91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2017-11-07T12:36:00Z</dcterms:created>
  <dcterms:modified xsi:type="dcterms:W3CDTF">2017-11-07T12:36:00Z</dcterms:modified>
</cp:coreProperties>
</file>