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52B0C">
        <w:rPr>
          <w:rFonts w:ascii="Arial" w:hAnsi="Arial" w:cs="Arial"/>
          <w:b/>
          <w:caps/>
          <w:sz w:val="28"/>
          <w:szCs w:val="28"/>
        </w:rPr>
        <w:t>3293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52B0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52B0C">
              <w:rPr>
                <w:rFonts w:ascii="Arial" w:hAnsi="Arial" w:cs="Arial"/>
                <w:sz w:val="20"/>
                <w:szCs w:val="20"/>
              </w:rPr>
              <w:t>Solicita a execução de serviços de manutenção e limpeza na boca de lobo existente ao lado do nº 57 da Rua Tupari, no Bairro Chácaras Reunidas Ygarapés.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052B0C">
        <w:rPr>
          <w:rFonts w:ascii="Arial" w:hAnsi="Arial" w:cs="Arial"/>
        </w:rPr>
        <w:t>à</w:t>
      </w:r>
      <w:r w:rsidR="00052B0C" w:rsidRPr="00052B0C">
        <w:rPr>
          <w:rFonts w:ascii="Arial" w:hAnsi="Arial" w:cs="Arial"/>
        </w:rPr>
        <w:t xml:space="preserve"> execução de serviços de manutenção e limpeza na boca de lobo existente ao lado do nº 57 da Rua Tupari, no Bairro Chácaras Reunidas Ygarapés.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52B0C">
        <w:rPr>
          <w:rFonts w:ascii="Arial" w:hAnsi="Arial" w:cs="Arial"/>
        </w:rPr>
        <w:t>8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52B0C" w:rsidRPr="00A34F2C" w:rsidRDefault="00052B0C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052B0C" w:rsidRDefault="00052B0C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052B0C" w:rsidRPr="00A34F2C" w:rsidRDefault="00052B0C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087" w:rsidRDefault="00562087">
      <w:r>
        <w:separator/>
      </w:r>
    </w:p>
  </w:endnote>
  <w:endnote w:type="continuationSeparator" w:id="0">
    <w:p w:rsidR="00562087" w:rsidRDefault="00562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087" w:rsidRDefault="00562087">
      <w:r>
        <w:separator/>
      </w:r>
    </w:p>
  </w:footnote>
  <w:footnote w:type="continuationSeparator" w:id="0">
    <w:p w:rsidR="00562087" w:rsidRDefault="005620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2B0C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2087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A6B64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B372A-B4C4-4D0D-920A-D69551CA8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105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2017-11-07T12:33:00Z</dcterms:created>
  <dcterms:modified xsi:type="dcterms:W3CDTF">2017-11-07T12:33:00Z</dcterms:modified>
</cp:coreProperties>
</file>