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B1852">
        <w:rPr>
          <w:rFonts w:ascii="Arial" w:hAnsi="Arial" w:cs="Arial"/>
          <w:b/>
          <w:caps/>
          <w:sz w:val="28"/>
          <w:szCs w:val="28"/>
        </w:rPr>
        <w:t>3274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A265C" w:rsidRDefault="008B185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dos brinquedos do parquinho e da área de lazer existentes próximo à UBS do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265C" w:rsidRDefault="003A77BE" w:rsidP="008B185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B1852" w:rsidRPr="008B1852">
        <w:rPr>
          <w:rFonts w:ascii="Arial" w:hAnsi="Arial" w:cs="Arial"/>
        </w:rPr>
        <w:t>manutenção dos brinquedos do parquinho e da área de lazer existentes próximo à UBS do Jardim das Indústrias.</w:t>
      </w:r>
    </w:p>
    <w:p w:rsidR="008B1852" w:rsidRPr="008A265C" w:rsidRDefault="008B1852" w:rsidP="008B185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 referida área de lazer fica próxima</w:t>
      </w:r>
      <w:r w:rsidRPr="008B18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 UBS do Jardim das Indú</w:t>
      </w:r>
      <w:r w:rsidRPr="008B1852">
        <w:rPr>
          <w:rFonts w:ascii="Arial" w:hAnsi="Arial" w:cs="Arial"/>
        </w:rPr>
        <w:t>strias</w:t>
      </w:r>
      <w:r>
        <w:rPr>
          <w:rFonts w:ascii="Arial" w:hAnsi="Arial" w:cs="Arial"/>
        </w:rPr>
        <w:t xml:space="preserve"> e </w:t>
      </w:r>
      <w:r w:rsidRPr="008B1852">
        <w:rPr>
          <w:rFonts w:ascii="Arial" w:hAnsi="Arial" w:cs="Arial"/>
        </w:rPr>
        <w:t xml:space="preserve">muitos pais entre uma consulta e outra, </w:t>
      </w:r>
      <w:r>
        <w:rPr>
          <w:rFonts w:ascii="Arial" w:hAnsi="Arial" w:cs="Arial"/>
        </w:rPr>
        <w:t xml:space="preserve">levam as crianças para brincar, </w:t>
      </w:r>
      <w:r w:rsidRPr="008B1852">
        <w:rPr>
          <w:rFonts w:ascii="Arial" w:hAnsi="Arial" w:cs="Arial"/>
        </w:rPr>
        <w:t xml:space="preserve">além dos moradores do entorno que se encontram </w:t>
      </w:r>
      <w:r>
        <w:rPr>
          <w:rFonts w:ascii="Arial" w:hAnsi="Arial" w:cs="Arial"/>
        </w:rPr>
        <w:t>no local</w:t>
      </w:r>
      <w:r w:rsidRPr="008B1852">
        <w:rPr>
          <w:rFonts w:ascii="Arial" w:hAnsi="Arial" w:cs="Arial"/>
        </w:rPr>
        <w:t xml:space="preserve"> para conversar e</w:t>
      </w:r>
      <w:r>
        <w:rPr>
          <w:rFonts w:ascii="Arial" w:hAnsi="Arial" w:cs="Arial"/>
        </w:rPr>
        <w:t xml:space="preserve"> se</w:t>
      </w:r>
      <w:r w:rsidRPr="008B1852">
        <w:rPr>
          <w:rFonts w:ascii="Arial" w:hAnsi="Arial" w:cs="Arial"/>
        </w:rPr>
        <w:t xml:space="preserve"> socializar. Entretanto</w:t>
      </w:r>
      <w:r>
        <w:rPr>
          <w:rFonts w:ascii="Arial" w:hAnsi="Arial" w:cs="Arial"/>
        </w:rPr>
        <w:t>,</w:t>
      </w:r>
      <w:r w:rsidRPr="008B1852">
        <w:rPr>
          <w:rFonts w:ascii="Arial" w:hAnsi="Arial" w:cs="Arial"/>
        </w:rPr>
        <w:t xml:space="preserve"> os munícipes </w:t>
      </w:r>
      <w:r>
        <w:rPr>
          <w:rFonts w:ascii="Arial" w:hAnsi="Arial" w:cs="Arial"/>
        </w:rPr>
        <w:t>reclamam do</w:t>
      </w:r>
      <w:r w:rsidRPr="008B1852">
        <w:rPr>
          <w:rFonts w:ascii="Arial" w:hAnsi="Arial" w:cs="Arial"/>
        </w:rPr>
        <w:t xml:space="preserve"> abandono, </w:t>
      </w:r>
      <w:r>
        <w:rPr>
          <w:rFonts w:ascii="Arial" w:hAnsi="Arial" w:cs="Arial"/>
        </w:rPr>
        <w:t xml:space="preserve">da </w:t>
      </w:r>
      <w:r w:rsidRPr="008B1852">
        <w:rPr>
          <w:rFonts w:ascii="Arial" w:hAnsi="Arial" w:cs="Arial"/>
        </w:rPr>
        <w:t xml:space="preserve">sujeira e </w:t>
      </w:r>
      <w:r>
        <w:rPr>
          <w:rFonts w:ascii="Arial" w:hAnsi="Arial" w:cs="Arial"/>
        </w:rPr>
        <w:t>do mato alto, além das condições precárias</w:t>
      </w:r>
      <w:r w:rsidRPr="008B1852">
        <w:rPr>
          <w:rFonts w:ascii="Arial" w:hAnsi="Arial" w:cs="Arial"/>
        </w:rPr>
        <w:t xml:space="preserve"> desde os brinquedos</w:t>
      </w:r>
      <w:r>
        <w:rPr>
          <w:rFonts w:ascii="Arial" w:hAnsi="Arial" w:cs="Arial"/>
        </w:rPr>
        <w:t>,</w:t>
      </w:r>
      <w:r w:rsidRPr="008B1852">
        <w:rPr>
          <w:rFonts w:ascii="Arial" w:hAnsi="Arial" w:cs="Arial"/>
        </w:rPr>
        <w:t xml:space="preserve"> os bancos e </w:t>
      </w:r>
      <w:r>
        <w:rPr>
          <w:rFonts w:ascii="Arial" w:hAnsi="Arial" w:cs="Arial"/>
        </w:rPr>
        <w:t xml:space="preserve">os </w:t>
      </w:r>
      <w:r w:rsidRPr="008B1852">
        <w:rPr>
          <w:rFonts w:ascii="Arial" w:hAnsi="Arial" w:cs="Arial"/>
        </w:rPr>
        <w:t>postes de luz. A insegurança é outro problema que assombra esses moradores, por isso pedem que seja resolvido esses problemas para que voltem a usar a área de lazer sem preocupação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265C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A265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B1852" w:rsidRPr="00A34F2C" w:rsidRDefault="008B1852" w:rsidP="008B185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B1852" w:rsidRPr="00A34F2C" w:rsidRDefault="008B1852" w:rsidP="008B185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B5C" w:rsidRDefault="00CA2B5C">
      <w:r>
        <w:separator/>
      </w:r>
    </w:p>
  </w:endnote>
  <w:endnote w:type="continuationSeparator" w:id="0">
    <w:p w:rsidR="00CA2B5C" w:rsidRDefault="00CA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B5C" w:rsidRDefault="00CA2B5C">
      <w:r>
        <w:separator/>
      </w:r>
    </w:p>
  </w:footnote>
  <w:footnote w:type="continuationSeparator" w:id="0">
    <w:p w:rsidR="00CA2B5C" w:rsidRDefault="00CA2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185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185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7AF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265C"/>
    <w:rsid w:val="008B185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7E46"/>
    <w:rsid w:val="00B10E9F"/>
    <w:rsid w:val="00B57E0F"/>
    <w:rsid w:val="00B73A62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2B5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03A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6957"/>
    <w:rsid w:val="00F420E5"/>
    <w:rsid w:val="00F514E1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5044-9B59-4F45-AB08-DFDE55FC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2017-11-06T16:57:00Z</cp:lastPrinted>
  <dcterms:created xsi:type="dcterms:W3CDTF">2017-11-06T17:23:00Z</dcterms:created>
  <dcterms:modified xsi:type="dcterms:W3CDTF">2017-11-06T17:32:00Z</dcterms:modified>
</cp:coreProperties>
</file>