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414E">
        <w:rPr>
          <w:rFonts w:ascii="Arial" w:hAnsi="Arial" w:cs="Arial"/>
          <w:b/>
          <w:caps/>
          <w:sz w:val="28"/>
          <w:szCs w:val="28"/>
        </w:rPr>
        <w:t>457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414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8414E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colocação de semáforos na Rodovia Geraldo Scavone, na região da rotatória de acesso ao Bairro Rio Comprido e Residencial Santa Paula,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8414E" w:rsidRPr="0018414E">
        <w:rPr>
          <w:rFonts w:ascii="Arial" w:hAnsi="Arial" w:cs="Arial"/>
        </w:rPr>
        <w:t>ao DER - Departamento de Estradas de</w:t>
      </w:r>
      <w:r w:rsidR="0018414E">
        <w:rPr>
          <w:rFonts w:ascii="Arial" w:hAnsi="Arial" w:cs="Arial"/>
        </w:rPr>
        <w:t xml:space="preserve"> Rodagem do Estado de São Paulo </w:t>
      </w:r>
      <w:r w:rsidR="0018414E" w:rsidRPr="0018414E">
        <w:rPr>
          <w:rFonts w:ascii="Arial" w:hAnsi="Arial" w:cs="Arial"/>
        </w:rPr>
        <w:t>solicitando a colocação de semáforos na Rodovia Geraldo Scavone, na região da rotatória de acesso ao Bairro Rio Comprido e Residencial Santa Paula, neste Município.</w:t>
      </w:r>
    </w:p>
    <w:p w:rsidR="0018414E" w:rsidRDefault="0018414E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 solicitação é apresentada em caráter de urgência, pois </w:t>
      </w:r>
      <w:r w:rsidRPr="0018414E">
        <w:rPr>
          <w:rFonts w:ascii="Arial" w:hAnsi="Arial" w:cs="Arial"/>
        </w:rPr>
        <w:t xml:space="preserve">no </w:t>
      </w:r>
      <w:r>
        <w:rPr>
          <w:rFonts w:ascii="Arial" w:hAnsi="Arial" w:cs="Arial"/>
        </w:rPr>
        <w:t>referido local</w:t>
      </w:r>
      <w:r w:rsidRPr="001841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(altura do km 100) </w:t>
      </w:r>
      <w:r w:rsidRPr="0018414E">
        <w:rPr>
          <w:rFonts w:ascii="Arial" w:hAnsi="Arial" w:cs="Arial"/>
        </w:rPr>
        <w:t xml:space="preserve">estão ocorrendo diversos acidentes e colisões entre os veículos. </w:t>
      </w:r>
    </w:p>
    <w:p w:rsidR="0018414E" w:rsidRDefault="0018414E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14E">
        <w:rPr>
          <w:rFonts w:ascii="Arial" w:hAnsi="Arial" w:cs="Arial"/>
        </w:rPr>
        <w:t>Com a instalação do</w:t>
      </w:r>
      <w:r>
        <w:rPr>
          <w:rFonts w:ascii="Arial" w:hAnsi="Arial" w:cs="Arial"/>
        </w:rPr>
        <w:t>s</w:t>
      </w:r>
      <w:r w:rsidRPr="0018414E">
        <w:rPr>
          <w:rFonts w:ascii="Arial" w:hAnsi="Arial" w:cs="Arial"/>
        </w:rPr>
        <w:t xml:space="preserve"> semáforo</w:t>
      </w:r>
      <w:r>
        <w:rPr>
          <w:rFonts w:ascii="Arial" w:hAnsi="Arial" w:cs="Arial"/>
        </w:rPr>
        <w:t>s</w:t>
      </w:r>
      <w:r w:rsidRPr="0018414E">
        <w:rPr>
          <w:rFonts w:ascii="Arial" w:hAnsi="Arial" w:cs="Arial"/>
        </w:rPr>
        <w:t xml:space="preserve">, </w:t>
      </w:r>
      <w:r w:rsidR="00616080">
        <w:rPr>
          <w:rFonts w:ascii="Arial" w:hAnsi="Arial" w:cs="Arial"/>
        </w:rPr>
        <w:t>será</w:t>
      </w:r>
      <w:r w:rsidRPr="0018414E">
        <w:rPr>
          <w:rFonts w:ascii="Arial" w:hAnsi="Arial" w:cs="Arial"/>
        </w:rPr>
        <w:t xml:space="preserve"> garanti</w:t>
      </w:r>
      <w:r w:rsidR="00616080">
        <w:rPr>
          <w:rFonts w:ascii="Arial" w:hAnsi="Arial" w:cs="Arial"/>
        </w:rPr>
        <w:t>da</w:t>
      </w:r>
      <w:r w:rsidRPr="0018414E">
        <w:rPr>
          <w:rFonts w:ascii="Arial" w:hAnsi="Arial" w:cs="Arial"/>
        </w:rPr>
        <w:t xml:space="preserve"> mais segurança para os munícipes da região e também para os usuários da rodovia, </w:t>
      </w:r>
      <w:r>
        <w:rPr>
          <w:rFonts w:ascii="Arial" w:hAnsi="Arial" w:cs="Arial"/>
        </w:rPr>
        <w:t xml:space="preserve">posto </w:t>
      </w:r>
      <w:r w:rsidRPr="0018414E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há, </w:t>
      </w:r>
      <w:r w:rsidRPr="0018414E">
        <w:rPr>
          <w:rFonts w:ascii="Arial" w:hAnsi="Arial" w:cs="Arial"/>
        </w:rPr>
        <w:t>diariamente</w:t>
      </w:r>
      <w:r>
        <w:rPr>
          <w:rFonts w:ascii="Arial" w:hAnsi="Arial" w:cs="Arial"/>
        </w:rPr>
        <w:t>,</w:t>
      </w:r>
      <w:r w:rsidRPr="0018414E">
        <w:rPr>
          <w:rFonts w:ascii="Arial" w:hAnsi="Arial" w:cs="Arial"/>
        </w:rPr>
        <w:t xml:space="preserve"> grande fluxo</w:t>
      </w:r>
      <w:r>
        <w:rPr>
          <w:rFonts w:ascii="Arial" w:hAnsi="Arial" w:cs="Arial"/>
        </w:rPr>
        <w:t xml:space="preserve"> de pessoas</w:t>
      </w:r>
      <w:r w:rsidRPr="0018414E">
        <w:rPr>
          <w:rFonts w:ascii="Arial" w:hAnsi="Arial" w:cs="Arial"/>
        </w:rPr>
        <w:t xml:space="preserve">. </w:t>
      </w:r>
      <w:bookmarkStart w:id="0" w:name="_GoBack"/>
      <w:bookmarkEnd w:id="0"/>
    </w:p>
    <w:p w:rsidR="0018414E" w:rsidRDefault="0018414E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18414E" w:rsidRPr="0018414E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14E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8414E">
        <w:rPr>
          <w:rFonts w:ascii="Arial" w:hAnsi="Arial" w:cs="Arial"/>
        </w:rPr>
        <w:t>22 de novembro de 2017.</w:t>
      </w:r>
    </w:p>
    <w:p w:rsidR="006F4E6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8414E" w:rsidRPr="00A34F2C" w:rsidRDefault="0018414E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18414E" w:rsidRPr="00A34F2C" w:rsidRDefault="0018414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8414E" w:rsidRDefault="0018414E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8414E" w:rsidRDefault="0018414E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8414E" w:rsidRDefault="0018414E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6029864" cy="4133850"/>
            <wp:effectExtent l="0" t="0" r="9525" b="0"/>
            <wp:docPr id="3" name="Imagem 3" descr="C:\Users\Secretaria-CMS-1379\AppData\Local\Microsoft\Windows\Temporary Internet Files\Content.Word\IMG_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_00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30595" cy="413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414E" w:rsidRPr="003778A6" w:rsidRDefault="0018414E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29864" cy="3856355"/>
            <wp:effectExtent l="0" t="0" r="9525" b="0"/>
            <wp:docPr id="4" name="Imagem 4" descr="C:\Users\Secretaria-CMS-1379\AppData\Local\Microsoft\Windows\Temporary Internet Files\Content.Word\IMG_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_00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30595" cy="385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8414E" w:rsidRPr="003778A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581" w:rsidRDefault="00085581">
      <w:r>
        <w:separator/>
      </w:r>
    </w:p>
  </w:endnote>
  <w:endnote w:type="continuationSeparator" w:id="0">
    <w:p w:rsidR="00085581" w:rsidRDefault="0008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581" w:rsidRDefault="00085581">
      <w:r>
        <w:separator/>
      </w:r>
    </w:p>
  </w:footnote>
  <w:footnote w:type="continuationSeparator" w:id="0">
    <w:p w:rsidR="00085581" w:rsidRDefault="00085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8414E">
      <w:rPr>
        <w:rFonts w:ascii="Arial" w:hAnsi="Arial" w:cs="Arial"/>
        <w:b/>
        <w:sz w:val="20"/>
        <w:szCs w:val="20"/>
        <w:u w:val="single"/>
      </w:rPr>
      <w:t>457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18414E">
      <w:rPr>
        <w:rFonts w:ascii="Arial" w:hAnsi="Arial" w:cs="Arial"/>
        <w:b/>
        <w:sz w:val="20"/>
        <w:szCs w:val="20"/>
        <w:u w:val="single"/>
      </w:rPr>
      <w:t xml:space="preserve">Paulinho do Esporte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60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60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8414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8414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8414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8414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5581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8414E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1608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625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EB865-DBC3-49C8-BE35-48A918DD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2017-11-21T09:54:00Z</dcterms:created>
  <dcterms:modified xsi:type="dcterms:W3CDTF">2017-11-21T10:03:00Z</dcterms:modified>
</cp:coreProperties>
</file>