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5BBD">
        <w:rPr>
          <w:rFonts w:ascii="Arial" w:hAnsi="Arial" w:cs="Arial"/>
          <w:b/>
          <w:caps/>
          <w:sz w:val="28"/>
          <w:szCs w:val="28"/>
        </w:rPr>
        <w:t>3469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95BB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95BBD">
              <w:rPr>
                <w:rFonts w:ascii="Arial" w:hAnsi="Arial" w:cs="Arial"/>
                <w:sz w:val="20"/>
                <w:szCs w:val="20"/>
              </w:rPr>
              <w:t>Solicita a manutenção asfáltica do trecho de confluência da Rua Príncipe Jean com a Rua Hugo Pires de Almeida,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95BBD">
        <w:rPr>
          <w:rFonts w:ascii="Arial" w:hAnsi="Arial" w:cs="Arial"/>
        </w:rPr>
        <w:t>à</w:t>
      </w:r>
      <w:r w:rsidR="00A95BBD" w:rsidRPr="00A95BBD">
        <w:rPr>
          <w:rFonts w:ascii="Arial" w:hAnsi="Arial" w:cs="Arial"/>
        </w:rPr>
        <w:t xml:space="preserve"> manutenção asfáltica do trecho de confluência da Rua Príncipe Jean com a Rua Hugo Pires de Almeida, no Parque dos Príncipes.</w:t>
      </w:r>
    </w:p>
    <w:p w:rsidR="00A95BBD" w:rsidRPr="001840AD" w:rsidRDefault="00A95BB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95BBD">
        <w:rPr>
          <w:rFonts w:ascii="Arial" w:hAnsi="Arial" w:cs="Arial"/>
        </w:rPr>
        <w:t xml:space="preserve">Moradores reclamam </w:t>
      </w:r>
      <w:r>
        <w:rPr>
          <w:rFonts w:ascii="Arial" w:hAnsi="Arial" w:cs="Arial"/>
        </w:rPr>
        <w:t>d</w:t>
      </w:r>
      <w:r w:rsidRPr="00A95BBD">
        <w:rPr>
          <w:rFonts w:ascii="Arial" w:hAnsi="Arial" w:cs="Arial"/>
        </w:rPr>
        <w:t>o excess</w:t>
      </w:r>
      <w:r>
        <w:rPr>
          <w:rFonts w:ascii="Arial" w:hAnsi="Arial" w:cs="Arial"/>
        </w:rPr>
        <w:t>o de buracos na via, conforme ilustrado nas fotos anexas.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95BBD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95BBD">
        <w:rPr>
          <w:rFonts w:ascii="Arial" w:hAnsi="Arial" w:cs="Arial"/>
        </w:rPr>
        <w:t>29 de novembro de 2017.</w:t>
      </w:r>
    </w:p>
    <w:p w:rsidR="00A95BBD" w:rsidRDefault="00A95BBD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5BBD" w:rsidRDefault="00A95BBD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5BBD" w:rsidRDefault="00A95BBD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5BBD" w:rsidRPr="00A34F2C" w:rsidRDefault="00A95BB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95BBD" w:rsidRDefault="00A95BB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A95BBD" w:rsidRDefault="00A95BB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95BBD" w:rsidRDefault="00A95BBD" w:rsidP="00A95BB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1276381">
            <wp:extent cx="5996940" cy="41376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137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95BBD" w:rsidRDefault="00A95BBD" w:rsidP="00A95BB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A7D79E1">
            <wp:extent cx="5996940" cy="38481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84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5BBD" w:rsidRPr="00A95BBD" w:rsidRDefault="00A95BBD" w:rsidP="00A95BB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95BBD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95BBD">
        <w:rPr>
          <w:rFonts w:ascii="Arial" w:hAnsi="Arial" w:cs="Arial"/>
          <w:i/>
          <w:sz w:val="18"/>
          <w:szCs w:val="18"/>
        </w:rPr>
        <w:t>Confluência da Rua Príncipe Jean com a Rua Hugo Pires de Almeida, no Parque dos Príncipes.</w:t>
      </w:r>
    </w:p>
    <w:sectPr w:rsidR="00A95BBD" w:rsidRPr="00A95BB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6CB" w:rsidRDefault="007246CB">
      <w:r>
        <w:separator/>
      </w:r>
    </w:p>
  </w:endnote>
  <w:endnote w:type="continuationSeparator" w:id="0">
    <w:p w:rsidR="007246CB" w:rsidRDefault="0072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6CB" w:rsidRDefault="007246CB">
      <w:r>
        <w:separator/>
      </w:r>
    </w:p>
  </w:footnote>
  <w:footnote w:type="continuationSeparator" w:id="0">
    <w:p w:rsidR="007246CB" w:rsidRDefault="00724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95BBD">
      <w:rPr>
        <w:rFonts w:ascii="Arial" w:hAnsi="Arial" w:cs="Arial"/>
        <w:b/>
        <w:sz w:val="20"/>
        <w:szCs w:val="20"/>
        <w:u w:val="single"/>
      </w:rPr>
      <w:t>3469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95BBD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5B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5B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46CB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95BBD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3D54B-2724-4256-B317-05E28C855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2017-11-27T12:06:00Z</dcterms:created>
  <dcterms:modified xsi:type="dcterms:W3CDTF">2017-11-27T12:06:00Z</dcterms:modified>
</cp:coreProperties>
</file>