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24F87">
        <w:rPr>
          <w:rFonts w:ascii="Arial" w:hAnsi="Arial" w:cs="Arial"/>
          <w:b/>
          <w:caps/>
          <w:sz w:val="28"/>
          <w:szCs w:val="28"/>
        </w:rPr>
        <w:t>3468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24F87" w:rsidRDefault="00224F8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F87">
              <w:rPr>
                <w:rFonts w:ascii="Arial" w:hAnsi="Arial" w:cs="Arial"/>
                <w:sz w:val="22"/>
                <w:szCs w:val="22"/>
              </w:rPr>
              <w:t>Solicita a capina e limpeza do córrego existente na Avenida Diogo Fontes,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24F87" w:rsidRPr="00224F87">
        <w:rPr>
          <w:rFonts w:ascii="Arial" w:hAnsi="Arial" w:cs="Arial"/>
        </w:rPr>
        <w:t>capina e limpeza do córrego existente na Avenida Diogo Fontes, no Bairro Cidade Nova Jacareí.</w:t>
      </w:r>
    </w:p>
    <w:p w:rsidR="0050288E" w:rsidRDefault="00224F8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24F87">
        <w:rPr>
          <w:rFonts w:ascii="Arial" w:hAnsi="Arial" w:cs="Arial"/>
        </w:rPr>
        <w:t>Moradores reclamam sobre o acúmulo de sujeiras e o aparecimento de animais peçonhentos.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4F87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 xml:space="preserve">de </w:t>
      </w:r>
      <w:r w:rsidR="00224F87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24F87" w:rsidRPr="00A34F2C" w:rsidRDefault="00224F87" w:rsidP="00224F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224F87" w:rsidRPr="00A34F2C" w:rsidRDefault="00224F87" w:rsidP="00224F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51F" w:rsidRDefault="0091351F">
      <w:r>
        <w:separator/>
      </w:r>
    </w:p>
  </w:endnote>
  <w:endnote w:type="continuationSeparator" w:id="0">
    <w:p w:rsidR="0091351F" w:rsidRDefault="0091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51F" w:rsidRDefault="0091351F">
      <w:r>
        <w:separator/>
      </w:r>
    </w:p>
  </w:footnote>
  <w:footnote w:type="continuationSeparator" w:id="0">
    <w:p w:rsidR="0091351F" w:rsidRDefault="00913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24F8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1351F"/>
    <w:rsid w:val="009200A8"/>
    <w:rsid w:val="00922964"/>
    <w:rsid w:val="009456F1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73DBA-0354-410A-91E6-72820288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2017-11-27T17:02:00Z</dcterms:created>
  <dcterms:modified xsi:type="dcterms:W3CDTF">2017-11-27T17:08:00Z</dcterms:modified>
</cp:coreProperties>
</file>