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607DF">
        <w:rPr>
          <w:rFonts w:ascii="Arial" w:hAnsi="Arial" w:cs="Arial"/>
          <w:b/>
          <w:caps/>
          <w:sz w:val="28"/>
          <w:szCs w:val="28"/>
        </w:rPr>
        <w:t>70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607D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prédio em que funcionava o Sindicato Rural de Jacareí, localizado na Ladeira Rodolfo de Siqueira, nº 110, no Centro.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5607D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5607DF">
        <w:rPr>
          <w:rFonts w:ascii="Arial" w:hAnsi="Arial" w:cs="Arial"/>
        </w:rPr>
        <w:t xml:space="preserve">Considerando que o prédio onde </w:t>
      </w:r>
      <w:r>
        <w:rPr>
          <w:rFonts w:ascii="Arial" w:hAnsi="Arial" w:cs="Arial"/>
        </w:rPr>
        <w:t>funcionava</w:t>
      </w:r>
      <w:r w:rsidRPr="005607DF">
        <w:rPr>
          <w:rFonts w:ascii="Arial" w:hAnsi="Arial" w:cs="Arial"/>
        </w:rPr>
        <w:t xml:space="preserve"> o Sindicato Rural</w:t>
      </w:r>
      <w:r>
        <w:rPr>
          <w:rFonts w:ascii="Arial" w:hAnsi="Arial" w:cs="Arial"/>
        </w:rPr>
        <w:t xml:space="preserve"> de Jacareí</w:t>
      </w:r>
      <w:r w:rsidRPr="005607DF">
        <w:rPr>
          <w:rFonts w:ascii="Arial" w:hAnsi="Arial" w:cs="Arial"/>
        </w:rPr>
        <w:t xml:space="preserve">, localizado na Ladeira Rodolfo de Siqueira, </w:t>
      </w:r>
      <w:r>
        <w:rPr>
          <w:rFonts w:ascii="Arial" w:hAnsi="Arial" w:cs="Arial"/>
        </w:rPr>
        <w:t xml:space="preserve">nº </w:t>
      </w:r>
      <w:r w:rsidRPr="005607DF">
        <w:rPr>
          <w:rFonts w:ascii="Arial" w:hAnsi="Arial" w:cs="Arial"/>
        </w:rPr>
        <w:t>110, Centro, est</w:t>
      </w:r>
      <w:r>
        <w:rPr>
          <w:rFonts w:ascii="Arial" w:hAnsi="Arial" w:cs="Arial"/>
        </w:rPr>
        <w:t>á</w:t>
      </w:r>
      <w:r w:rsidRPr="005607DF">
        <w:rPr>
          <w:rFonts w:ascii="Arial" w:hAnsi="Arial" w:cs="Arial"/>
        </w:rPr>
        <w:t xml:space="preserve"> sendo objeto de </w:t>
      </w:r>
      <w:proofErr w:type="gramStart"/>
      <w:r w:rsidRPr="005607DF">
        <w:rPr>
          <w:rFonts w:ascii="Arial" w:hAnsi="Arial" w:cs="Arial"/>
        </w:rPr>
        <w:t>reformas</w:t>
      </w:r>
      <w:r>
        <w:rPr>
          <w:rFonts w:ascii="Arial" w:hAnsi="Arial" w:cs="Arial"/>
        </w:rPr>
        <w:t xml:space="preserve"> </w:t>
      </w:r>
      <w:r w:rsidRPr="005607DF">
        <w:rPr>
          <w:rFonts w:ascii="Arial" w:hAnsi="Arial" w:cs="Arial"/>
        </w:rPr>
        <w:t xml:space="preserve"> que</w:t>
      </w:r>
      <w:proofErr w:type="gramEnd"/>
      <w:r w:rsidRPr="005607DF">
        <w:rPr>
          <w:rFonts w:ascii="Arial" w:hAnsi="Arial" w:cs="Arial"/>
        </w:rPr>
        <w:t>, a prima facie, demonstram a possibilidade de sua utilização comercial,</w:t>
      </w:r>
      <w:r>
        <w:rPr>
          <w:rFonts w:ascii="Arial" w:hAnsi="Arial" w:cs="Arial"/>
          <w:b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5607DF" w:rsidRDefault="005607DF" w:rsidP="005607DF">
      <w:pPr>
        <w:numPr>
          <w:ilvl w:val="0"/>
          <w:numId w:val="2"/>
        </w:numPr>
        <w:tabs>
          <w:tab w:val="clear" w:pos="360"/>
          <w:tab w:val="left" w:pos="1701"/>
          <w:tab w:val="left" w:pos="2268"/>
          <w:tab w:val="left" w:pos="2552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Informar-nos sobre a existência </w:t>
      </w:r>
      <w:r w:rsidRPr="005607DF">
        <w:rPr>
          <w:rFonts w:ascii="Arial" w:hAnsi="Arial" w:cs="Arial"/>
        </w:rPr>
        <w:t xml:space="preserve">de tombamento histórico </w:t>
      </w:r>
      <w:r>
        <w:rPr>
          <w:rFonts w:ascii="Arial" w:hAnsi="Arial" w:cs="Arial"/>
        </w:rPr>
        <w:t>d</w:t>
      </w:r>
      <w:r w:rsidRPr="005607D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imóvel </w:t>
      </w:r>
      <w:r w:rsidRPr="005607DF">
        <w:rPr>
          <w:rFonts w:ascii="Arial" w:hAnsi="Arial" w:cs="Arial"/>
        </w:rPr>
        <w:t xml:space="preserve">onde </w:t>
      </w:r>
      <w:r w:rsidR="00897C38">
        <w:rPr>
          <w:rFonts w:ascii="Arial" w:hAnsi="Arial" w:cs="Arial"/>
        </w:rPr>
        <w:t>funcionava</w:t>
      </w:r>
      <w:r w:rsidRPr="005607DF">
        <w:rPr>
          <w:rFonts w:ascii="Arial" w:hAnsi="Arial" w:cs="Arial"/>
        </w:rPr>
        <w:t xml:space="preserve"> o Sindicato Rural</w:t>
      </w:r>
      <w:r>
        <w:rPr>
          <w:rFonts w:ascii="Arial" w:hAnsi="Arial" w:cs="Arial"/>
        </w:rPr>
        <w:t xml:space="preserve"> de Jacareí</w:t>
      </w:r>
      <w:r w:rsidRPr="005607DF">
        <w:rPr>
          <w:rFonts w:ascii="Arial" w:hAnsi="Arial" w:cs="Arial"/>
        </w:rPr>
        <w:t xml:space="preserve"> ou</w:t>
      </w:r>
      <w:r w:rsidR="00897C38">
        <w:rPr>
          <w:rFonts w:ascii="Arial" w:hAnsi="Arial" w:cs="Arial"/>
        </w:rPr>
        <w:t xml:space="preserve"> acerca de</w:t>
      </w:r>
      <w:r w:rsidRPr="005607DF">
        <w:rPr>
          <w:rFonts w:ascii="Arial" w:hAnsi="Arial" w:cs="Arial"/>
        </w:rPr>
        <w:t xml:space="preserve"> qualquer outra restrição sobre suas edificações</w:t>
      </w:r>
      <w:r>
        <w:rPr>
          <w:rFonts w:ascii="Arial" w:hAnsi="Arial" w:cs="Arial"/>
        </w:rPr>
        <w:t>.</w:t>
      </w:r>
    </w:p>
    <w:p w:rsidR="005607DF" w:rsidRDefault="005607DF" w:rsidP="005607DF">
      <w:pPr>
        <w:numPr>
          <w:ilvl w:val="0"/>
          <w:numId w:val="2"/>
        </w:numPr>
        <w:tabs>
          <w:tab w:val="clear" w:pos="360"/>
          <w:tab w:val="left" w:pos="1701"/>
          <w:tab w:val="left" w:pos="2268"/>
          <w:tab w:val="left" w:pos="2552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r w:rsidRPr="005607DF">
        <w:rPr>
          <w:rFonts w:ascii="Arial" w:hAnsi="Arial" w:cs="Arial"/>
        </w:rPr>
        <w:t>O setor público responsável forneceu a licença necessária para a realização das obras</w:t>
      </w:r>
      <w:r>
        <w:rPr>
          <w:rFonts w:ascii="Arial" w:hAnsi="Arial" w:cs="Arial"/>
        </w:rPr>
        <w:t xml:space="preserve"> no referido prédio</w:t>
      </w:r>
      <w:r w:rsidRPr="005607DF">
        <w:rPr>
          <w:rFonts w:ascii="Arial" w:hAnsi="Arial" w:cs="Arial"/>
        </w:rPr>
        <w:t>?</w:t>
      </w:r>
    </w:p>
    <w:p w:rsidR="005607DF" w:rsidRPr="005607DF" w:rsidRDefault="005607DF" w:rsidP="005607DF">
      <w:pPr>
        <w:tabs>
          <w:tab w:val="left" w:pos="1701"/>
          <w:tab w:val="left" w:pos="2268"/>
          <w:tab w:val="left" w:pos="2552"/>
        </w:tabs>
        <w:spacing w:after="120" w:line="324" w:lineRule="auto"/>
        <w:ind w:left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07DF">
        <w:rPr>
          <w:rFonts w:ascii="Arial" w:hAnsi="Arial" w:cs="Arial"/>
        </w:rPr>
        <w:t>18 de outubro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5607DF" w:rsidRDefault="005607D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607DF" w:rsidRPr="00A34F2C" w:rsidRDefault="005607DF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5607DF" w:rsidRDefault="005607DF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607DF" w:rsidRPr="00A34F2C" w:rsidRDefault="005607DF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962D99" w:rsidRPr="00962D99" w:rsidRDefault="00962D99" w:rsidP="00570EF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962D99" w:rsidRPr="00962D99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FD" w:rsidRDefault="003B67FD">
      <w:r>
        <w:separator/>
      </w:r>
    </w:p>
  </w:endnote>
  <w:endnote w:type="continuationSeparator" w:id="0">
    <w:p w:rsidR="003B67FD" w:rsidRDefault="003B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FD" w:rsidRDefault="003B67FD">
      <w:r>
        <w:separator/>
      </w:r>
    </w:p>
  </w:footnote>
  <w:footnote w:type="continuationSeparator" w:id="0">
    <w:p w:rsidR="003B67FD" w:rsidRDefault="003B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70EF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70EF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9C62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B67FD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07DF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97C38"/>
    <w:rsid w:val="008A0EB2"/>
    <w:rsid w:val="008C33AB"/>
    <w:rsid w:val="008D08A1"/>
    <w:rsid w:val="00922964"/>
    <w:rsid w:val="00962D99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97766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9F54-EFE2-4515-8127-A4CF934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2017-10-17T10:03:00Z</dcterms:created>
  <dcterms:modified xsi:type="dcterms:W3CDTF">2017-10-17T10:14:00Z</dcterms:modified>
</cp:coreProperties>
</file>