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B3530">
        <w:rPr>
          <w:rFonts w:ascii="Arial" w:hAnsi="Arial" w:cs="Arial"/>
          <w:b/>
          <w:caps/>
          <w:sz w:val="28"/>
          <w:szCs w:val="28"/>
        </w:rPr>
        <w:t>78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7B3530" w:rsidP="007B3530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realização de programas de recuperação ao longo das margens do Rio Paraíba do Sul e demais cursos d’água no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7B3530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3"/>
        </w:rPr>
      </w:pPr>
    </w:p>
    <w:p w:rsidR="007B3530" w:rsidRPr="00204C4B" w:rsidRDefault="007B3530" w:rsidP="007B353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sz w:val="23"/>
          <w:szCs w:val="23"/>
        </w:rPr>
        <w:t>Considerando as constantes reclamações da população sobre o completo estado de abandono em que se encontram as margens do Rio Paraíba do Sul, de ambos os lados, onde constantemente são lançados lixos, sobra</w:t>
      </w:r>
      <w:r w:rsidR="00B74662">
        <w:rPr>
          <w:rFonts w:ascii="Arial" w:hAnsi="Arial" w:cs="Arial"/>
          <w:sz w:val="23"/>
          <w:szCs w:val="23"/>
        </w:rPr>
        <w:t>s</w:t>
      </w:r>
      <w:r w:rsidRPr="00204C4B">
        <w:rPr>
          <w:rFonts w:ascii="Arial" w:hAnsi="Arial" w:cs="Arial"/>
          <w:sz w:val="23"/>
          <w:szCs w:val="23"/>
        </w:rPr>
        <w:t xml:space="preserve"> de materiais de construção, esgoto não tratado, animais mortos, garrafas pets, favorecendo a proliferação de insetos e bichos peçonhentos, além da vegetação existente ter se tornado um biombo natural para acobertar usuários de drogas e atos libidinosos;</w:t>
      </w:r>
    </w:p>
    <w:p w:rsidR="007B3530" w:rsidRPr="00204C4B" w:rsidRDefault="007B3530" w:rsidP="007B353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sz w:val="23"/>
          <w:szCs w:val="23"/>
        </w:rPr>
        <w:t xml:space="preserve">Considerando que o Município, pessoa jurídica de direito público interno, no pleno uso de sua autonomia política, administrativa e financeira, reger-se-á pela Lei Orgânica; </w:t>
      </w:r>
    </w:p>
    <w:p w:rsidR="00265D6E" w:rsidRPr="00204C4B" w:rsidRDefault="007B3530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sz w:val="23"/>
          <w:szCs w:val="23"/>
        </w:rPr>
        <w:t xml:space="preserve">Considerando, por fim, ser função primordial do Poder Legislativo fiscalizar e controlar os atos do Poder Executivo, conforme tutela o inciso XXIII do artigo 28 da Lei Orgânica Municipal e artigos 70 a 75 da Constituição Federal, </w:t>
      </w:r>
      <w:r w:rsidR="00265D6E" w:rsidRPr="00204C4B">
        <w:rPr>
          <w:rFonts w:ascii="Arial" w:hAnsi="Arial" w:cs="Arial"/>
          <w:b/>
          <w:sz w:val="23"/>
          <w:szCs w:val="23"/>
        </w:rPr>
        <w:t>REQUEREMOS</w:t>
      </w:r>
      <w:r w:rsidR="00265D6E" w:rsidRPr="00204C4B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204C4B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Casa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ouvido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204C4B">
          <w:rPr>
            <w:rFonts w:ascii="Arial" w:hAnsi="Arial" w:cs="Arial"/>
            <w:sz w:val="23"/>
            <w:szCs w:val="23"/>
          </w:rPr>
          <w:t>pelo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204C4B">
          <w:rPr>
            <w:rFonts w:ascii="Arial" w:hAnsi="Arial" w:cs="Arial"/>
            <w:sz w:val="23"/>
            <w:szCs w:val="23"/>
          </w:rPr>
          <w:t>Senhor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Pedido</w:t>
        </w:r>
      </w:smartTag>
      <w:r w:rsidR="00265D6E" w:rsidRPr="00204C4B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204C4B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204C4B">
        <w:rPr>
          <w:rFonts w:ascii="Arial" w:hAnsi="Arial" w:cs="Arial"/>
          <w:sz w:val="23"/>
          <w:szCs w:val="23"/>
        </w:rPr>
        <w:t>:</w:t>
      </w:r>
    </w:p>
    <w:p w:rsidR="007B3530" w:rsidRPr="00204C4B" w:rsidRDefault="007B3530" w:rsidP="007B3530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bCs/>
          <w:sz w:val="23"/>
          <w:szCs w:val="23"/>
        </w:rPr>
        <w:t>O artigo 173</w:t>
      </w:r>
      <w:r w:rsidRPr="00204C4B">
        <w:rPr>
          <w:rFonts w:ascii="Arial" w:hAnsi="Arial" w:cs="Arial"/>
          <w:b/>
          <w:bCs/>
          <w:sz w:val="23"/>
          <w:szCs w:val="23"/>
        </w:rPr>
        <w:t> </w:t>
      </w:r>
      <w:r w:rsidRPr="00204C4B">
        <w:rPr>
          <w:rFonts w:ascii="Arial" w:hAnsi="Arial" w:cs="Arial"/>
          <w:bCs/>
          <w:sz w:val="23"/>
          <w:szCs w:val="23"/>
        </w:rPr>
        <w:t>da Lei nº 2</w:t>
      </w:r>
      <w:r w:rsidR="009417AE">
        <w:rPr>
          <w:rFonts w:ascii="Arial" w:hAnsi="Arial" w:cs="Arial"/>
          <w:bCs/>
          <w:sz w:val="23"/>
          <w:szCs w:val="23"/>
        </w:rPr>
        <w:t>.</w:t>
      </w:r>
      <w:r w:rsidRPr="00204C4B">
        <w:rPr>
          <w:rFonts w:ascii="Arial" w:hAnsi="Arial" w:cs="Arial"/>
          <w:bCs/>
          <w:sz w:val="23"/>
          <w:szCs w:val="23"/>
        </w:rPr>
        <w:t>761/1990 (Lei Orgânica do Município de Jacareí) está sendo respeitado pela atual Administração?</w:t>
      </w:r>
      <w:bookmarkStart w:id="0" w:name="_GoBack"/>
      <w:bookmarkEnd w:id="0"/>
    </w:p>
    <w:p w:rsidR="00204C4B" w:rsidRPr="00204C4B" w:rsidRDefault="007B3530" w:rsidP="00204C4B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sz w:val="23"/>
          <w:szCs w:val="23"/>
        </w:rPr>
        <w:t xml:space="preserve">Quais providências estão sendo tomadas para atender o </w:t>
      </w:r>
      <w:r w:rsidRPr="00204C4B">
        <w:rPr>
          <w:rFonts w:ascii="Arial" w:hAnsi="Arial" w:cs="Arial"/>
          <w:bCs/>
          <w:sz w:val="23"/>
          <w:szCs w:val="23"/>
        </w:rPr>
        <w:t xml:space="preserve">referido dispositivo legal, que determina que </w:t>
      </w:r>
      <w:r w:rsidRPr="00204C4B">
        <w:rPr>
          <w:rFonts w:ascii="Arial" w:hAnsi="Arial" w:cs="Arial"/>
          <w:sz w:val="23"/>
          <w:szCs w:val="23"/>
        </w:rPr>
        <w:t>a Prefeitura Municipal é obrigada a criar, implantar e manter Programas de Recuperação ao longo das margens do Rio Paraíba e demais cursos d'água do Município?</w:t>
      </w:r>
    </w:p>
    <w:p w:rsidR="00204C4B" w:rsidRPr="00204C4B" w:rsidRDefault="007B3530" w:rsidP="00204C4B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sz w:val="23"/>
          <w:szCs w:val="23"/>
        </w:rPr>
        <w:t>Quais programas já foram implantados e se encontram em execução?</w:t>
      </w:r>
    </w:p>
    <w:p w:rsidR="00204C4B" w:rsidRPr="00204C4B" w:rsidRDefault="00204C4B" w:rsidP="00204C4B">
      <w:pPr>
        <w:tabs>
          <w:tab w:val="left" w:pos="2127"/>
        </w:tabs>
        <w:spacing w:line="324" w:lineRule="auto"/>
        <w:ind w:left="1701"/>
        <w:jc w:val="both"/>
        <w:rPr>
          <w:rFonts w:ascii="Arial" w:hAnsi="Arial" w:cs="Arial"/>
          <w:sz w:val="14"/>
          <w:szCs w:val="23"/>
        </w:rPr>
      </w:pPr>
    </w:p>
    <w:p w:rsidR="00204C4B" w:rsidRPr="00204C4B" w:rsidRDefault="00265D6E" w:rsidP="00204C4B">
      <w:pPr>
        <w:tabs>
          <w:tab w:val="left" w:pos="2127"/>
        </w:tabs>
        <w:spacing w:line="324" w:lineRule="auto"/>
        <w:ind w:left="1701"/>
        <w:jc w:val="both"/>
        <w:rPr>
          <w:rFonts w:ascii="Arial" w:hAnsi="Arial" w:cs="Arial"/>
          <w:sz w:val="23"/>
          <w:szCs w:val="23"/>
        </w:rPr>
      </w:pPr>
      <w:r w:rsidRPr="00204C4B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204C4B">
          <w:rPr>
            <w:rFonts w:ascii="Arial" w:hAnsi="Arial" w:cs="Arial"/>
            <w:sz w:val="23"/>
            <w:szCs w:val="23"/>
          </w:rPr>
          <w:t>aguardo</w:t>
        </w:r>
      </w:smartTag>
      <w:r w:rsidRPr="00204C4B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204C4B">
          <w:rPr>
            <w:rFonts w:ascii="Arial" w:hAnsi="Arial" w:cs="Arial"/>
            <w:sz w:val="23"/>
            <w:szCs w:val="23"/>
          </w:rPr>
          <w:t>manifestação</w:t>
        </w:r>
      </w:smartTag>
      <w:r w:rsidRPr="00204C4B">
        <w:rPr>
          <w:rFonts w:ascii="Arial" w:hAnsi="Arial" w:cs="Arial"/>
          <w:sz w:val="23"/>
          <w:szCs w:val="23"/>
        </w:rPr>
        <w:t>, subscrevemos.</w:t>
      </w:r>
    </w:p>
    <w:p w:rsidR="00204C4B" w:rsidRPr="00204C4B" w:rsidRDefault="00204C4B" w:rsidP="00204C4B">
      <w:pPr>
        <w:tabs>
          <w:tab w:val="left" w:pos="2127"/>
        </w:tabs>
        <w:spacing w:line="324" w:lineRule="auto"/>
        <w:ind w:left="1701"/>
        <w:jc w:val="both"/>
        <w:rPr>
          <w:rFonts w:ascii="Arial" w:hAnsi="Arial" w:cs="Arial"/>
          <w:sz w:val="16"/>
          <w:szCs w:val="23"/>
        </w:rPr>
      </w:pPr>
    </w:p>
    <w:p w:rsidR="006F4E64" w:rsidRPr="00204C4B" w:rsidRDefault="003A77BE" w:rsidP="00204C4B">
      <w:pPr>
        <w:tabs>
          <w:tab w:val="left" w:pos="2127"/>
        </w:tabs>
        <w:spacing w:line="324" w:lineRule="auto"/>
        <w:ind w:left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204C4B">
          <w:rPr>
            <w:rFonts w:ascii="Arial" w:hAnsi="Arial" w:cs="Arial"/>
            <w:sz w:val="23"/>
            <w:szCs w:val="23"/>
          </w:rPr>
          <w:t>Sala</w:t>
        </w:r>
      </w:smartTag>
      <w:r w:rsidRPr="00204C4B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204C4B">
          <w:rPr>
            <w:rFonts w:ascii="Arial" w:hAnsi="Arial" w:cs="Arial"/>
            <w:sz w:val="23"/>
            <w:szCs w:val="23"/>
          </w:rPr>
          <w:t>Sessões</w:t>
        </w:r>
      </w:smartTag>
      <w:r w:rsidRPr="00204C4B">
        <w:rPr>
          <w:rFonts w:ascii="Arial" w:hAnsi="Arial" w:cs="Arial"/>
          <w:sz w:val="23"/>
          <w:szCs w:val="23"/>
        </w:rPr>
        <w:t xml:space="preserve">, </w:t>
      </w:r>
      <w:r w:rsidR="007B3530" w:rsidRPr="00204C4B">
        <w:rPr>
          <w:rFonts w:ascii="Arial" w:hAnsi="Arial" w:cs="Arial"/>
          <w:sz w:val="23"/>
          <w:szCs w:val="23"/>
        </w:rPr>
        <w:t>1º de novembro de 2017.</w:t>
      </w:r>
      <w:r w:rsidR="003E188F" w:rsidRPr="00204C4B">
        <w:rPr>
          <w:rFonts w:ascii="Arial" w:hAnsi="Arial" w:cs="Arial"/>
          <w:sz w:val="23"/>
          <w:szCs w:val="23"/>
        </w:rPr>
        <w:fldChar w:fldCharType="begin"/>
      </w:r>
      <w:r w:rsidR="003E188F" w:rsidRPr="00204C4B">
        <w:rPr>
          <w:rFonts w:ascii="Arial" w:hAnsi="Arial" w:cs="Arial"/>
          <w:sz w:val="23"/>
          <w:szCs w:val="23"/>
        </w:rPr>
        <w:instrText xml:space="preserve">  </w:instrText>
      </w:r>
      <w:r w:rsidR="003E188F" w:rsidRPr="00204C4B">
        <w:rPr>
          <w:rFonts w:ascii="Arial" w:hAnsi="Arial" w:cs="Arial"/>
          <w:sz w:val="23"/>
          <w:szCs w:val="23"/>
        </w:rPr>
        <w:fldChar w:fldCharType="end"/>
      </w:r>
    </w:p>
    <w:p w:rsidR="003E188F" w:rsidRPr="00204C4B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962D99" w:rsidRPr="00204C4B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3"/>
          <w:szCs w:val="23"/>
        </w:rPr>
      </w:pPr>
    </w:p>
    <w:p w:rsidR="007B3530" w:rsidRPr="00204C4B" w:rsidRDefault="007B3530" w:rsidP="000A6CB0">
      <w:pPr>
        <w:tabs>
          <w:tab w:val="left" w:pos="6480"/>
        </w:tabs>
        <w:jc w:val="center"/>
        <w:rPr>
          <w:rFonts w:ascii="Arial" w:hAnsi="Arial" w:cs="Arial"/>
          <w:b/>
          <w:sz w:val="23"/>
          <w:szCs w:val="23"/>
        </w:rPr>
      </w:pPr>
      <w:r w:rsidRPr="00204C4B">
        <w:rPr>
          <w:rFonts w:ascii="Arial" w:hAnsi="Arial" w:cs="Arial"/>
          <w:b/>
          <w:sz w:val="23"/>
          <w:szCs w:val="23"/>
        </w:rPr>
        <w:t>SÔNIA REGINA GONÇALVES</w:t>
      </w:r>
    </w:p>
    <w:p w:rsidR="007B3530" w:rsidRPr="00204C4B" w:rsidRDefault="007B3530" w:rsidP="004F582C">
      <w:pPr>
        <w:tabs>
          <w:tab w:val="left" w:pos="6480"/>
        </w:tabs>
        <w:jc w:val="center"/>
        <w:rPr>
          <w:rFonts w:ascii="Arial" w:hAnsi="Arial" w:cs="Arial"/>
          <w:b/>
          <w:sz w:val="23"/>
          <w:szCs w:val="23"/>
        </w:rPr>
      </w:pPr>
      <w:r w:rsidRPr="00204C4B">
        <w:rPr>
          <w:rFonts w:ascii="Arial" w:hAnsi="Arial" w:cs="Arial"/>
          <w:b/>
          <w:sz w:val="23"/>
          <w:szCs w:val="23"/>
        </w:rPr>
        <w:t>(Sônia Patas da Amizade)</w:t>
      </w:r>
    </w:p>
    <w:p w:rsidR="00962D99" w:rsidRPr="007B3530" w:rsidRDefault="007B3530" w:rsidP="007B3530">
      <w:pPr>
        <w:tabs>
          <w:tab w:val="left" w:pos="6480"/>
        </w:tabs>
        <w:jc w:val="center"/>
        <w:rPr>
          <w:rFonts w:ascii="Arial" w:hAnsi="Arial" w:cs="Arial"/>
          <w:sz w:val="22"/>
          <w:szCs w:val="23"/>
        </w:rPr>
      </w:pPr>
      <w:r w:rsidRPr="00204C4B">
        <w:rPr>
          <w:rFonts w:ascii="Arial" w:hAnsi="Arial" w:cs="Arial"/>
          <w:sz w:val="23"/>
          <w:szCs w:val="23"/>
        </w:rPr>
        <w:t>Vereadora – Líder do PSB</w:t>
      </w:r>
    </w:p>
    <w:sectPr w:rsidR="00962D99" w:rsidRPr="007B3530" w:rsidSect="00204C4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709" w:bottom="993" w:left="1701" w:header="426" w:footer="7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5E" w:rsidRDefault="00FA625E">
      <w:r>
        <w:separator/>
      </w:r>
    </w:p>
  </w:endnote>
  <w:endnote w:type="continuationSeparator" w:id="0">
    <w:p w:rsidR="00FA625E" w:rsidRDefault="00FA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5E" w:rsidRDefault="00FA625E">
      <w:r>
        <w:separator/>
      </w:r>
    </w:p>
  </w:footnote>
  <w:footnote w:type="continuationSeparator" w:id="0">
    <w:p w:rsidR="00FA625E" w:rsidRDefault="00FA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04C4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04C4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99" name="Imagem 199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00" name="Imagem 200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69030C"/>
    <w:multiLevelType w:val="hybridMultilevel"/>
    <w:tmpl w:val="21D67FC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C4B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B3530"/>
    <w:rsid w:val="007D39FD"/>
    <w:rsid w:val="007E3F69"/>
    <w:rsid w:val="007F58B8"/>
    <w:rsid w:val="007F75CA"/>
    <w:rsid w:val="0080197E"/>
    <w:rsid w:val="00820C13"/>
    <w:rsid w:val="00821808"/>
    <w:rsid w:val="00833E7C"/>
    <w:rsid w:val="00844135"/>
    <w:rsid w:val="008474F2"/>
    <w:rsid w:val="00870972"/>
    <w:rsid w:val="00877E50"/>
    <w:rsid w:val="008909A4"/>
    <w:rsid w:val="008A0EB2"/>
    <w:rsid w:val="008C33AB"/>
    <w:rsid w:val="008D08A1"/>
    <w:rsid w:val="00922964"/>
    <w:rsid w:val="009417AE"/>
    <w:rsid w:val="00962D99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4662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A625E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6C03-CE36-4F97-AD05-E51F91D4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6</cp:revision>
  <cp:lastPrinted>2017-01-27T16:52:00Z</cp:lastPrinted>
  <dcterms:created xsi:type="dcterms:W3CDTF">2017-10-30T17:21:00Z</dcterms:created>
  <dcterms:modified xsi:type="dcterms:W3CDTF">2017-10-30T18:40:00Z</dcterms:modified>
</cp:coreProperties>
</file>