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D17B07">
        <w:rPr>
          <w:rFonts w:ascii="Arial" w:hAnsi="Arial" w:cs="Arial"/>
          <w:b/>
          <w:caps/>
          <w:sz w:val="28"/>
          <w:szCs w:val="28"/>
        </w:rPr>
        <w:t>5</w:t>
      </w:r>
      <w:r w:rsidR="00F43086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430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43086">
              <w:rPr>
                <w:rFonts w:ascii="Arial" w:hAnsi="Arial" w:cs="Arial"/>
                <w:sz w:val="20"/>
                <w:szCs w:val="20"/>
              </w:rPr>
              <w:t xml:space="preserve">execução de serviços de manutenção nas vias do Bairro Veraneio </w:t>
            </w:r>
            <w:proofErr w:type="spellStart"/>
            <w:r w:rsidR="00F43086">
              <w:rPr>
                <w:rFonts w:ascii="Arial" w:hAnsi="Arial" w:cs="Arial"/>
                <w:sz w:val="20"/>
                <w:szCs w:val="20"/>
              </w:rPr>
              <w:t>Ijal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3A3CAC" w:rsidRPr="003A3CAC">
        <w:rPr>
          <w:rFonts w:ascii="Arial" w:hAnsi="Arial" w:cs="Arial"/>
        </w:rPr>
        <w:t xml:space="preserve">execução de serviços de manutenção nas vias do Bairro Veraneio </w:t>
      </w:r>
      <w:proofErr w:type="spellStart"/>
      <w:r w:rsidR="003A3CAC" w:rsidRPr="003A3CAC">
        <w:rPr>
          <w:rFonts w:ascii="Arial" w:hAnsi="Arial" w:cs="Arial"/>
        </w:rPr>
        <w:t>Ijal</w:t>
      </w:r>
      <w:proofErr w:type="spellEnd"/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AD283D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C44" w:rsidRDefault="00095C44">
      <w:r>
        <w:separator/>
      </w:r>
    </w:p>
  </w:endnote>
  <w:endnote w:type="continuationSeparator" w:id="0">
    <w:p w:rsidR="00095C44" w:rsidRDefault="0009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C44" w:rsidRDefault="00095C44">
      <w:r>
        <w:separator/>
      </w:r>
    </w:p>
  </w:footnote>
  <w:footnote w:type="continuationSeparator" w:id="0">
    <w:p w:rsidR="00095C44" w:rsidRDefault="00095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5C44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02C3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5D60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0676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DE0C-ACBA-4740-AC0B-B6C300C7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2017-12-04T11:38:00Z</dcterms:created>
  <dcterms:modified xsi:type="dcterms:W3CDTF">2017-12-04T11:38:00Z</dcterms:modified>
</cp:coreProperties>
</file>