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7EB7">
        <w:rPr>
          <w:rFonts w:ascii="Arial" w:hAnsi="Arial" w:cs="Arial"/>
          <w:b/>
          <w:caps/>
          <w:sz w:val="28"/>
          <w:szCs w:val="28"/>
        </w:rPr>
        <w:t>3580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87EB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87EB7">
              <w:rPr>
                <w:rFonts w:ascii="Arial" w:hAnsi="Arial" w:cs="Arial"/>
                <w:sz w:val="20"/>
                <w:szCs w:val="20"/>
              </w:rPr>
              <w:t>Solicita vistoria e providências quanto ao afundamento que se verifica no leito carroçável da Rua Rosália Branca, nas proximidades do nº 169, no Parque Itamaraty.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</w:t>
      </w:r>
      <w:r w:rsidR="00C87EB7">
        <w:rPr>
          <w:rFonts w:ascii="Arial" w:hAnsi="Arial" w:cs="Arial"/>
        </w:rPr>
        <w:t xml:space="preserve"> realizada uma vistoria e</w:t>
      </w:r>
      <w:r w:rsidRPr="001840AD">
        <w:rPr>
          <w:rFonts w:ascii="Arial" w:hAnsi="Arial" w:cs="Arial"/>
        </w:rPr>
        <w:t xml:space="preserve"> tomadas </w:t>
      </w:r>
      <w:r w:rsidR="00C87EB7">
        <w:rPr>
          <w:rFonts w:ascii="Arial" w:hAnsi="Arial" w:cs="Arial"/>
        </w:rPr>
        <w:t xml:space="preserve">as </w:t>
      </w:r>
      <w:r w:rsidRPr="001840AD">
        <w:rPr>
          <w:rFonts w:ascii="Arial" w:hAnsi="Arial" w:cs="Arial"/>
        </w:rPr>
        <w:t xml:space="preserve">providências cabíveis </w:t>
      </w:r>
      <w:r w:rsidR="00C87EB7" w:rsidRPr="00C87EB7">
        <w:rPr>
          <w:rFonts w:ascii="Arial" w:hAnsi="Arial" w:cs="Arial"/>
        </w:rPr>
        <w:t>quanto ao afundamento que se verifica no leito carroçável da Rua Rosália Branca, nas proximidades do nº 169, no Parque Itamaraty.</w:t>
      </w:r>
    </w:p>
    <w:p w:rsidR="00C87EB7" w:rsidRPr="001840AD" w:rsidRDefault="00C87E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situação preocupa os moradores, uma vez que no local existem galerias de águas pluviais e de esgoto.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87EB7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87EB7">
        <w:rPr>
          <w:rFonts w:ascii="Arial" w:hAnsi="Arial" w:cs="Arial"/>
        </w:rPr>
        <w:t>6 de dezembro de 2017.</w:t>
      </w:r>
    </w:p>
    <w:p w:rsidR="00C87EB7" w:rsidRDefault="00C87EB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7EB7" w:rsidRDefault="00C87EB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7EB7" w:rsidRDefault="00C87EB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7EB7" w:rsidRPr="00A34F2C" w:rsidRDefault="00C87EB7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C87EB7" w:rsidRDefault="00C87EB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C87EB7" w:rsidRPr="00A34F2C" w:rsidRDefault="00C87EB7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87EB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3BD" w:rsidRDefault="005143BD">
      <w:r>
        <w:separator/>
      </w:r>
    </w:p>
  </w:endnote>
  <w:endnote w:type="continuationSeparator" w:id="0">
    <w:p w:rsidR="005143BD" w:rsidRDefault="00514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3BD" w:rsidRDefault="005143BD">
      <w:r>
        <w:separator/>
      </w:r>
    </w:p>
  </w:footnote>
  <w:footnote w:type="continuationSeparator" w:id="0">
    <w:p w:rsidR="005143BD" w:rsidRDefault="005143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43BD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87EB7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CF155-3CB0-45CC-B472-C460AA32B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116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2017-12-04T14:49:00Z</dcterms:created>
  <dcterms:modified xsi:type="dcterms:W3CDTF">2017-12-04T14:49:00Z</dcterms:modified>
</cp:coreProperties>
</file>