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51448">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v:textbox>
                <w10:wrap anchorx="margin" anchory="page"/>
              </v:shape>
            </w:pict>
          </mc:Fallback>
        </mc:AlternateContent>
      </w:r>
      <w:r w:rsidR="003A77BE" w:rsidRPr="00FB00FA">
        <w:rPr>
          <w:rFonts w:ascii="Arial" w:hAnsi="Arial" w:cs="Arial"/>
          <w:b/>
          <w:caps/>
          <w:sz w:val="28"/>
          <w:szCs w:val="28"/>
        </w:rPr>
        <w:t>INDICA</w:t>
      </w:r>
      <w:r w:rsidR="00B75CEF" w:rsidRPr="00FB00FA">
        <w:rPr>
          <w:rFonts w:ascii="Arial" w:hAnsi="Arial" w:cs="Arial"/>
          <w:b/>
          <w:caps/>
          <w:sz w:val="28"/>
          <w:szCs w:val="28"/>
        </w:rPr>
        <w:t>ÇÃO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6F20D2">
        <w:rPr>
          <w:rFonts w:ascii="Arial" w:hAnsi="Arial" w:cs="Arial"/>
          <w:b/>
          <w:caps/>
          <w:sz w:val="28"/>
          <w:szCs w:val="28"/>
        </w:rPr>
        <w:t>3618</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4E06ED" w:rsidRPr="00FB00FA">
        <w:rPr>
          <w:rFonts w:ascii="Arial" w:hAnsi="Arial" w:cs="Arial"/>
          <w:b/>
          <w:caps/>
          <w:sz w:val="28"/>
          <w:szCs w:val="28"/>
        </w:rPr>
        <w:t>17</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8F7625">
        <w:trPr>
          <w:jc w:val="center"/>
        </w:trPr>
        <w:tc>
          <w:tcPr>
            <w:tcW w:w="1063" w:type="dxa"/>
          </w:tcPr>
          <w:p w:rsidR="00150EE2" w:rsidRPr="005A03FA" w:rsidRDefault="00150EE2" w:rsidP="008F7625">
            <w:pPr>
              <w:tabs>
                <w:tab w:val="left" w:pos="2835"/>
              </w:tabs>
              <w:spacing w:line="276" w:lineRule="auto"/>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tcPr>
          <w:p w:rsidR="00150EE2" w:rsidRPr="005A03FA" w:rsidRDefault="006F20D2" w:rsidP="008F7625">
            <w:pPr>
              <w:tabs>
                <w:tab w:val="left" w:pos="2835"/>
              </w:tabs>
              <w:spacing w:line="276" w:lineRule="auto"/>
              <w:jc w:val="both"/>
              <w:rPr>
                <w:rFonts w:ascii="Arial" w:hAnsi="Arial" w:cs="Arial"/>
              </w:rPr>
            </w:pPr>
            <w:r w:rsidRPr="006F20D2">
              <w:rPr>
                <w:rFonts w:ascii="Arial" w:hAnsi="Arial" w:cs="Arial"/>
                <w:sz w:val="20"/>
                <w:szCs w:val="20"/>
              </w:rPr>
              <w:t>Solicita fiscalização e providências quanto à irregularidade de trecho de calçada do imóvel de nº 204 da Avenida Elmira Martins Moreira, no Jardim Altos de Sant'Anna.</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6F20D2" w:rsidRPr="006F20D2" w:rsidRDefault="006F20D2" w:rsidP="001840AD">
      <w:pPr>
        <w:tabs>
          <w:tab w:val="left" w:pos="-600"/>
        </w:tabs>
        <w:spacing w:after="120" w:line="324" w:lineRule="auto"/>
        <w:ind w:firstLine="1701"/>
        <w:jc w:val="both"/>
        <w:rPr>
          <w:rFonts w:ascii="Arial" w:hAnsi="Arial" w:cs="Arial"/>
          <w:sz w:val="22"/>
          <w:szCs w:val="22"/>
        </w:rPr>
      </w:pPr>
      <w:r w:rsidRPr="006F20D2">
        <w:rPr>
          <w:rFonts w:ascii="Arial" w:hAnsi="Arial" w:cs="Arial"/>
          <w:b/>
          <w:sz w:val="22"/>
          <w:szCs w:val="22"/>
        </w:rPr>
        <w:t xml:space="preserve">INDICAMOS </w:t>
      </w:r>
      <w:r w:rsidRPr="006F20D2">
        <w:rPr>
          <w:rFonts w:ascii="Arial" w:hAnsi="Arial" w:cs="Arial"/>
          <w:sz w:val="22"/>
          <w:szCs w:val="22"/>
        </w:rPr>
        <w:t>ao Excelentíssimo Senhor Prefeito Municipal de Jacareí, Doutor Izaías José de Santana, no sentido de alcançar a eficiência dos serviços públicos municipais, para que o setor competente da Prefeitura responsável pela fiscalização, efetue avaliação técnica da calçada do imóvel de nº 204 da Avenida Elmira Martins Moreira, Jardim Altos de Santana I, seguido das providências necessárias para que o proprietário proceda sua regularização.</w:t>
      </w:r>
    </w:p>
    <w:p w:rsidR="006F20D2" w:rsidRPr="006F20D2" w:rsidRDefault="006F20D2" w:rsidP="006F20D2">
      <w:pPr>
        <w:tabs>
          <w:tab w:val="left" w:pos="-600"/>
        </w:tabs>
        <w:spacing w:after="120" w:line="324" w:lineRule="auto"/>
        <w:ind w:firstLine="1701"/>
        <w:jc w:val="both"/>
        <w:rPr>
          <w:rFonts w:ascii="Arial" w:hAnsi="Arial" w:cs="Arial"/>
          <w:sz w:val="22"/>
          <w:szCs w:val="22"/>
        </w:rPr>
      </w:pPr>
      <w:r w:rsidRPr="006F20D2">
        <w:rPr>
          <w:rFonts w:ascii="Arial" w:hAnsi="Arial" w:cs="Arial"/>
          <w:sz w:val="22"/>
          <w:szCs w:val="22"/>
        </w:rPr>
        <w:t xml:space="preserve">A nossa indicação se justifica, considerando que o passeio público é o primeiro passo da mobilidade urbana de uma cidade, e funciona como um "medidor" da qualidade da urbanização. Sendo que a Lei Complementar 068/2008, Código de Normas, Posturas e Instalações Municipais, estabelece em seu artigo 23 que a construção, conservação da calçada, bem como a instalação de mobiliário urbano, equipamentos de infraestrutura, sinalização, dentre outros equipamentos permitidos por lei, deve garantir o deslocamento de qualquer pessoa pela calçada, independente de idade, estatura, limitação de mobilidade ou percepção, com autonomia e segurança. </w:t>
      </w:r>
      <w:r w:rsidRPr="006F20D2">
        <w:rPr>
          <w:rFonts w:ascii="Arial" w:hAnsi="Arial" w:cs="Arial"/>
          <w:sz w:val="22"/>
          <w:szCs w:val="22"/>
        </w:rPr>
        <w:t>E o seu artigo 24 estabelece que o responsável pela construção, conservação ou reconstrução das calçadas, o proprietário do imóvel ou possuidor a qualquer título, que a executará segundo os padrões e especificações fixados por esta Lei</w:t>
      </w:r>
      <w:r w:rsidRPr="006F20D2">
        <w:rPr>
          <w:rFonts w:ascii="Arial" w:hAnsi="Arial" w:cs="Arial"/>
          <w:sz w:val="22"/>
          <w:szCs w:val="22"/>
        </w:rPr>
        <w:t>.</w:t>
      </w:r>
      <w:r w:rsidRPr="006F20D2">
        <w:rPr>
          <w:rFonts w:ascii="Arial" w:hAnsi="Arial" w:cs="Arial"/>
          <w:sz w:val="22"/>
          <w:szCs w:val="22"/>
        </w:rPr>
        <w:t xml:space="preserve"> </w:t>
      </w:r>
      <w:r w:rsidRPr="006F20D2">
        <w:rPr>
          <w:rFonts w:ascii="Arial" w:hAnsi="Arial" w:cs="Arial"/>
          <w:sz w:val="22"/>
          <w:szCs w:val="22"/>
        </w:rPr>
        <w:t xml:space="preserve">Ainda, em </w:t>
      </w:r>
      <w:r w:rsidRPr="006F20D2">
        <w:rPr>
          <w:rFonts w:ascii="Arial" w:hAnsi="Arial" w:cs="Arial"/>
          <w:sz w:val="22"/>
          <w:szCs w:val="22"/>
        </w:rPr>
        <w:t xml:space="preserve">seu artigo 26, que as calçadas deverão apresentar declividade de 2% (dois por cento) </w:t>
      </w:r>
      <w:r w:rsidRPr="006F20D2">
        <w:rPr>
          <w:rFonts w:ascii="Arial" w:hAnsi="Arial" w:cs="Arial"/>
          <w:b/>
          <w:sz w:val="22"/>
          <w:szCs w:val="22"/>
        </w:rPr>
        <w:t>no sentido do alinhamento para a guia, sem degraus ou rampas, exceto para garantir a mobilidade de portadores de deficiência.</w:t>
      </w:r>
    </w:p>
    <w:p w:rsidR="006F20D2" w:rsidRPr="006F20D2" w:rsidRDefault="006F20D2" w:rsidP="006F20D2">
      <w:pPr>
        <w:tabs>
          <w:tab w:val="left" w:pos="-600"/>
          <w:tab w:val="left" w:pos="4508"/>
        </w:tabs>
        <w:spacing w:after="120" w:line="324" w:lineRule="auto"/>
        <w:ind w:firstLine="1701"/>
        <w:jc w:val="both"/>
        <w:rPr>
          <w:rFonts w:ascii="Arial" w:hAnsi="Arial" w:cs="Arial"/>
          <w:sz w:val="22"/>
          <w:szCs w:val="22"/>
        </w:rPr>
      </w:pPr>
      <w:r w:rsidRPr="006F20D2">
        <w:rPr>
          <w:rFonts w:ascii="Arial" w:hAnsi="Arial" w:cs="Arial"/>
          <w:sz w:val="22"/>
          <w:szCs w:val="22"/>
        </w:rPr>
        <w:t>Seguem fotos do local.</w:t>
      </w:r>
    </w:p>
    <w:p w:rsidR="006F20D2" w:rsidRPr="006F20D2" w:rsidRDefault="006F20D2" w:rsidP="006F20D2">
      <w:pPr>
        <w:tabs>
          <w:tab w:val="left" w:pos="-600"/>
          <w:tab w:val="left" w:pos="4508"/>
        </w:tabs>
        <w:spacing w:after="120" w:line="324" w:lineRule="auto"/>
        <w:ind w:firstLine="1701"/>
        <w:jc w:val="both"/>
        <w:rPr>
          <w:rFonts w:ascii="Arial" w:hAnsi="Arial" w:cs="Arial"/>
          <w:sz w:val="22"/>
          <w:szCs w:val="22"/>
        </w:rPr>
      </w:pPr>
      <w:r w:rsidRPr="006F20D2">
        <w:rPr>
          <w:rFonts w:ascii="Arial" w:hAnsi="Arial" w:cs="Arial"/>
          <w:sz w:val="22"/>
          <w:szCs w:val="22"/>
        </w:rPr>
        <w:t>Diante do exposto, mui respeitosamente acionamos a Administração Municipal e agradecemos por seu empenho para que a situação seja devidamente considerada e atendida.</w:t>
      </w:r>
    </w:p>
    <w:p w:rsidR="006F20D2" w:rsidRPr="006F20D2" w:rsidRDefault="003A77BE" w:rsidP="00536AA5">
      <w:pPr>
        <w:tabs>
          <w:tab w:val="left" w:pos="-600"/>
          <w:tab w:val="left" w:pos="4508"/>
        </w:tabs>
        <w:spacing w:after="120" w:line="324" w:lineRule="auto"/>
        <w:ind w:firstLine="1701"/>
        <w:jc w:val="both"/>
        <w:rPr>
          <w:rFonts w:ascii="Arial" w:hAnsi="Arial" w:cs="Arial"/>
          <w:sz w:val="22"/>
          <w:szCs w:val="22"/>
        </w:rPr>
      </w:pPr>
      <w:smartTag w:uri="schemas-houaiss/mini" w:element="verbetes">
        <w:r w:rsidRPr="006F20D2">
          <w:rPr>
            <w:rFonts w:ascii="Arial" w:hAnsi="Arial" w:cs="Arial"/>
            <w:sz w:val="22"/>
            <w:szCs w:val="22"/>
          </w:rPr>
          <w:t>Sala</w:t>
        </w:r>
      </w:smartTag>
      <w:r w:rsidRPr="006F20D2">
        <w:rPr>
          <w:rFonts w:ascii="Arial" w:hAnsi="Arial" w:cs="Arial"/>
          <w:sz w:val="22"/>
          <w:szCs w:val="22"/>
        </w:rPr>
        <w:t xml:space="preserve"> das </w:t>
      </w:r>
      <w:smartTag w:uri="schemas-houaiss/mini" w:element="verbetes">
        <w:r w:rsidRPr="006F20D2">
          <w:rPr>
            <w:rFonts w:ascii="Arial" w:hAnsi="Arial" w:cs="Arial"/>
            <w:sz w:val="22"/>
            <w:szCs w:val="22"/>
          </w:rPr>
          <w:t>Sessões</w:t>
        </w:r>
      </w:smartTag>
      <w:r w:rsidRPr="006F20D2">
        <w:rPr>
          <w:rFonts w:ascii="Arial" w:hAnsi="Arial" w:cs="Arial"/>
          <w:sz w:val="22"/>
          <w:szCs w:val="22"/>
        </w:rPr>
        <w:t xml:space="preserve">, </w:t>
      </w:r>
      <w:r w:rsidR="006F20D2" w:rsidRPr="006F20D2">
        <w:rPr>
          <w:rFonts w:ascii="Arial" w:hAnsi="Arial" w:cs="Arial"/>
          <w:sz w:val="22"/>
          <w:szCs w:val="22"/>
        </w:rPr>
        <w:t>6 de dezembro de 2017.</w:t>
      </w:r>
    </w:p>
    <w:p w:rsidR="006F20D2" w:rsidRPr="006F20D2" w:rsidRDefault="006F20D2" w:rsidP="00536AA5">
      <w:pPr>
        <w:tabs>
          <w:tab w:val="left" w:pos="-600"/>
          <w:tab w:val="left" w:pos="4508"/>
        </w:tabs>
        <w:spacing w:after="120" w:line="324" w:lineRule="auto"/>
        <w:ind w:firstLine="1701"/>
        <w:jc w:val="both"/>
        <w:rPr>
          <w:rFonts w:ascii="Arial" w:hAnsi="Arial" w:cs="Arial"/>
          <w:sz w:val="22"/>
          <w:szCs w:val="22"/>
        </w:rPr>
      </w:pPr>
    </w:p>
    <w:p w:rsidR="006F20D2" w:rsidRPr="006F20D2" w:rsidRDefault="006F20D2" w:rsidP="00536AA5">
      <w:pPr>
        <w:tabs>
          <w:tab w:val="left" w:pos="-600"/>
          <w:tab w:val="left" w:pos="4508"/>
        </w:tabs>
        <w:spacing w:after="120" w:line="324" w:lineRule="auto"/>
        <w:ind w:firstLine="1701"/>
        <w:jc w:val="both"/>
        <w:rPr>
          <w:rFonts w:ascii="Arial" w:hAnsi="Arial" w:cs="Arial"/>
          <w:sz w:val="22"/>
          <w:szCs w:val="22"/>
        </w:rPr>
      </w:pPr>
    </w:p>
    <w:p w:rsidR="006F20D2" w:rsidRPr="006F20D2" w:rsidRDefault="006F20D2" w:rsidP="00536AA5">
      <w:pPr>
        <w:tabs>
          <w:tab w:val="left" w:pos="-600"/>
          <w:tab w:val="left" w:pos="4508"/>
        </w:tabs>
        <w:spacing w:after="120" w:line="324" w:lineRule="auto"/>
        <w:ind w:firstLine="1701"/>
        <w:jc w:val="both"/>
        <w:rPr>
          <w:rFonts w:ascii="Arial" w:hAnsi="Arial" w:cs="Arial"/>
          <w:sz w:val="22"/>
          <w:szCs w:val="22"/>
        </w:rPr>
      </w:pPr>
    </w:p>
    <w:p w:rsidR="006F20D2" w:rsidRPr="006F20D2" w:rsidRDefault="006F20D2" w:rsidP="00A34F2C">
      <w:pPr>
        <w:tabs>
          <w:tab w:val="left" w:pos="6480"/>
        </w:tabs>
        <w:jc w:val="center"/>
        <w:rPr>
          <w:rFonts w:ascii="Arial" w:hAnsi="Arial" w:cs="Arial"/>
          <w:b/>
          <w:sz w:val="22"/>
          <w:szCs w:val="22"/>
        </w:rPr>
      </w:pPr>
      <w:r w:rsidRPr="006F20D2">
        <w:rPr>
          <w:rFonts w:ascii="Arial" w:hAnsi="Arial" w:cs="Arial"/>
          <w:b/>
          <w:sz w:val="22"/>
          <w:szCs w:val="22"/>
        </w:rPr>
        <w:t>SÔNIA REGINA GONÇALVES</w:t>
      </w:r>
    </w:p>
    <w:p w:rsidR="006F20D2" w:rsidRPr="006F20D2" w:rsidRDefault="006F20D2" w:rsidP="00A34F2C">
      <w:pPr>
        <w:tabs>
          <w:tab w:val="left" w:pos="6480"/>
        </w:tabs>
        <w:jc w:val="center"/>
        <w:rPr>
          <w:rFonts w:ascii="Arial" w:hAnsi="Arial" w:cs="Arial"/>
          <w:b/>
          <w:sz w:val="22"/>
          <w:szCs w:val="22"/>
        </w:rPr>
      </w:pPr>
      <w:r w:rsidRPr="006F20D2">
        <w:rPr>
          <w:rFonts w:ascii="Arial" w:hAnsi="Arial" w:cs="Arial"/>
          <w:b/>
          <w:sz w:val="22"/>
          <w:szCs w:val="22"/>
        </w:rPr>
        <w:t>(Sônia Patas da Amizade)</w:t>
      </w:r>
    </w:p>
    <w:p w:rsidR="006F20D2" w:rsidRDefault="006F20D2" w:rsidP="006F20D2">
      <w:pPr>
        <w:tabs>
          <w:tab w:val="left" w:pos="6480"/>
        </w:tabs>
        <w:jc w:val="center"/>
        <w:rPr>
          <w:rFonts w:ascii="Arial" w:hAnsi="Arial" w:cs="Arial"/>
          <w:sz w:val="22"/>
          <w:szCs w:val="22"/>
        </w:rPr>
      </w:pPr>
      <w:r w:rsidRPr="006F20D2">
        <w:rPr>
          <w:rFonts w:ascii="Arial" w:hAnsi="Arial" w:cs="Arial"/>
          <w:sz w:val="22"/>
          <w:szCs w:val="22"/>
        </w:rPr>
        <w:t>Vereadora - Líder do PSB</w:t>
      </w:r>
      <w:r>
        <w:rPr>
          <w:rFonts w:ascii="Arial" w:hAnsi="Arial" w:cs="Arial"/>
          <w:sz w:val="22"/>
          <w:szCs w:val="22"/>
        </w:rPr>
        <w:br w:type="page"/>
      </w:r>
    </w:p>
    <w:p w:rsidR="006F20D2" w:rsidRDefault="006F20D2" w:rsidP="006F20D2">
      <w:pPr>
        <w:tabs>
          <w:tab w:val="left" w:pos="6480"/>
        </w:tabs>
        <w:spacing w:after="120" w:line="276" w:lineRule="auto"/>
        <w:jc w:val="center"/>
        <w:rPr>
          <w:rFonts w:ascii="Arial" w:hAnsi="Arial" w:cs="Arial"/>
          <w:i/>
          <w:sz w:val="18"/>
          <w:szCs w:val="18"/>
        </w:rPr>
      </w:pPr>
      <w:r>
        <w:rPr>
          <w:rFonts w:ascii="Arial" w:hAnsi="Arial" w:cs="Arial"/>
          <w:i/>
          <w:noProof/>
          <w:sz w:val="18"/>
          <w:szCs w:val="18"/>
        </w:rPr>
        <w:lastRenderedPageBreak/>
        <w:drawing>
          <wp:inline distT="0" distB="0" distL="0" distR="0" wp14:anchorId="13F0997E">
            <wp:extent cx="2948940" cy="3771900"/>
            <wp:effectExtent l="0" t="0" r="381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t="3883"/>
                    <a:stretch/>
                  </pic:blipFill>
                  <pic:spPr bwMode="auto">
                    <a:xfrm>
                      <a:off x="0" y="0"/>
                      <a:ext cx="2948940" cy="3771900"/>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w:hAnsi="Arial" w:cs="Arial"/>
          <w:i/>
          <w:sz w:val="18"/>
          <w:szCs w:val="18"/>
        </w:rPr>
        <w:t xml:space="preserve">   </w:t>
      </w:r>
      <w:bookmarkStart w:id="0" w:name="_GoBack"/>
      <w:r>
        <w:rPr>
          <w:rFonts w:ascii="Arial" w:hAnsi="Arial" w:cs="Arial"/>
          <w:i/>
          <w:noProof/>
          <w:sz w:val="18"/>
          <w:szCs w:val="18"/>
        </w:rPr>
        <w:drawing>
          <wp:inline distT="0" distB="0" distL="0" distR="0" wp14:anchorId="0C094B12">
            <wp:extent cx="2948940" cy="3764280"/>
            <wp:effectExtent l="0" t="0" r="3810" b="762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8940" cy="3764280"/>
                    </a:xfrm>
                    <a:prstGeom prst="rect">
                      <a:avLst/>
                    </a:prstGeom>
                    <a:noFill/>
                  </pic:spPr>
                </pic:pic>
              </a:graphicData>
            </a:graphic>
          </wp:inline>
        </w:drawing>
      </w:r>
      <w:bookmarkEnd w:id="0"/>
    </w:p>
    <w:p w:rsidR="006F20D2" w:rsidRPr="006F20D2" w:rsidRDefault="006F20D2" w:rsidP="006F20D2">
      <w:pPr>
        <w:tabs>
          <w:tab w:val="left" w:pos="6480"/>
        </w:tabs>
        <w:spacing w:after="120" w:line="276" w:lineRule="auto"/>
        <w:jc w:val="center"/>
        <w:rPr>
          <w:rFonts w:ascii="Arial" w:hAnsi="Arial" w:cs="Arial"/>
          <w:i/>
          <w:sz w:val="18"/>
          <w:szCs w:val="18"/>
        </w:rPr>
      </w:pPr>
      <w:r w:rsidRPr="006F20D2">
        <w:rPr>
          <w:rFonts w:ascii="Arial" w:hAnsi="Arial" w:cs="Arial"/>
          <w:b/>
          <w:i/>
          <w:sz w:val="18"/>
          <w:szCs w:val="18"/>
        </w:rPr>
        <w:t>FOTOS:</w:t>
      </w:r>
      <w:r>
        <w:rPr>
          <w:rFonts w:ascii="Arial" w:hAnsi="Arial" w:cs="Arial"/>
          <w:i/>
          <w:sz w:val="18"/>
          <w:szCs w:val="18"/>
        </w:rPr>
        <w:t xml:space="preserve"> T</w:t>
      </w:r>
      <w:r w:rsidRPr="006F20D2">
        <w:rPr>
          <w:rFonts w:ascii="Arial" w:hAnsi="Arial" w:cs="Arial"/>
          <w:i/>
          <w:sz w:val="18"/>
          <w:szCs w:val="18"/>
        </w:rPr>
        <w:t xml:space="preserve">recho de calçada </w:t>
      </w:r>
      <w:r>
        <w:rPr>
          <w:rFonts w:ascii="Arial" w:hAnsi="Arial" w:cs="Arial"/>
          <w:i/>
          <w:sz w:val="18"/>
          <w:szCs w:val="18"/>
        </w:rPr>
        <w:t>irregular, na altura do</w:t>
      </w:r>
      <w:r w:rsidRPr="006F20D2">
        <w:rPr>
          <w:rFonts w:ascii="Arial" w:hAnsi="Arial" w:cs="Arial"/>
          <w:i/>
          <w:sz w:val="18"/>
          <w:szCs w:val="18"/>
        </w:rPr>
        <w:t xml:space="preserve"> nº 204 da Av</w:t>
      </w:r>
      <w:r>
        <w:rPr>
          <w:rFonts w:ascii="Arial" w:hAnsi="Arial" w:cs="Arial"/>
          <w:i/>
          <w:sz w:val="18"/>
          <w:szCs w:val="18"/>
        </w:rPr>
        <w:t>.</w:t>
      </w:r>
      <w:r w:rsidRPr="006F20D2">
        <w:rPr>
          <w:rFonts w:ascii="Arial" w:hAnsi="Arial" w:cs="Arial"/>
          <w:i/>
          <w:sz w:val="18"/>
          <w:szCs w:val="18"/>
        </w:rPr>
        <w:t xml:space="preserve"> Elmira Martins Moreira, no Jardim Altos de Sant'Anna.</w:t>
      </w:r>
    </w:p>
    <w:sectPr w:rsidR="006F20D2" w:rsidRPr="006F20D2" w:rsidSect="007D39FD">
      <w:headerReference w:type="default" r:id="rId10"/>
      <w:footerReference w:type="default" r:id="rId11"/>
      <w:headerReference w:type="first" r:id="rId12"/>
      <w:footerReference w:type="first" r:id="rId13"/>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729" w:rsidRDefault="002A3729">
      <w:r>
        <w:separator/>
      </w:r>
    </w:p>
  </w:endnote>
  <w:endnote w:type="continuationSeparator" w:id="0">
    <w:p w:rsidR="002A3729" w:rsidRDefault="002A3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altName w:val="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1E01CA" w:rsidRDefault="001E01CA" w:rsidP="001E01CA">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729" w:rsidRDefault="002A3729">
      <w:r>
        <w:separator/>
      </w:r>
    </w:p>
  </w:footnote>
  <w:footnote w:type="continuationSeparator" w:id="0">
    <w:p w:rsidR="002A3729" w:rsidRDefault="002A37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317C1A" w:rsidRDefault="003A77BE" w:rsidP="007E3F69">
    <w:pPr>
      <w:tabs>
        <w:tab w:val="left" w:pos="2835"/>
      </w:tabs>
      <w:jc w:val="right"/>
      <w:rPr>
        <w:sz w:val="20"/>
        <w:szCs w:val="20"/>
      </w:rPr>
    </w:pPr>
    <w:r w:rsidRPr="00317C1A">
      <w:rPr>
        <w:rFonts w:ascii="Arial" w:hAnsi="Arial" w:cs="Arial"/>
        <w:b/>
        <w:sz w:val="20"/>
        <w:szCs w:val="20"/>
        <w:u w:val="single"/>
      </w:rPr>
      <w:t>Indica</w:t>
    </w:r>
    <w:r w:rsidR="00347D5E" w:rsidRPr="00317C1A">
      <w:rPr>
        <w:rFonts w:ascii="Arial" w:hAnsi="Arial" w:cs="Arial"/>
        <w:b/>
        <w:sz w:val="20"/>
        <w:szCs w:val="20"/>
        <w:u w:val="single"/>
      </w:rPr>
      <w:t xml:space="preserve">ção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20D2">
      <w:rPr>
        <w:rFonts w:ascii="Arial" w:hAnsi="Arial" w:cs="Arial"/>
        <w:b/>
        <w:sz w:val="20"/>
        <w:szCs w:val="20"/>
        <w:u w:val="single"/>
      </w:rPr>
      <w:t>3618</w:t>
    </w:r>
    <w:r w:rsidR="00BB3F3E" w:rsidRPr="00317C1A">
      <w:rPr>
        <w:rFonts w:ascii="Arial" w:hAnsi="Arial" w:cs="Arial"/>
        <w:b/>
        <w:sz w:val="20"/>
        <w:szCs w:val="20"/>
        <w:u w:val="single"/>
      </w:rPr>
      <w:t>/</w:t>
    </w:r>
    <w:r w:rsidR="006F4E64" w:rsidRPr="00317C1A">
      <w:rPr>
        <w:rFonts w:ascii="Arial" w:hAnsi="Arial" w:cs="Arial"/>
        <w:b/>
        <w:sz w:val="20"/>
        <w:szCs w:val="20"/>
        <w:u w:val="single"/>
      </w:rPr>
      <w:t>20</w:t>
    </w:r>
    <w:r w:rsidR="00BB3F3E" w:rsidRPr="00317C1A">
      <w:rPr>
        <w:rFonts w:ascii="Arial" w:hAnsi="Arial" w:cs="Arial"/>
        <w:b/>
        <w:sz w:val="20"/>
        <w:szCs w:val="20"/>
        <w:u w:val="single"/>
      </w:rPr>
      <w:t>17</w:t>
    </w:r>
    <w:r w:rsidR="006F20D2">
      <w:rPr>
        <w:rFonts w:ascii="Arial" w:hAnsi="Arial" w:cs="Arial"/>
        <w:b/>
        <w:sz w:val="20"/>
        <w:szCs w:val="20"/>
        <w:u w:val="single"/>
      </w:rPr>
      <w:t xml:space="preserve"> - SÔNIA REGINA GONÇALVES (Sônia Patas da Amizade)</w:t>
    </w:r>
    <w:r w:rsidR="00BB3F3E" w:rsidRPr="00317C1A">
      <w:rPr>
        <w:rFonts w:ascii="Arial" w:hAnsi="Arial" w:cs="Arial"/>
        <w:b/>
        <w:sz w:val="20"/>
        <w:szCs w:val="20"/>
        <w:u w:val="single"/>
      </w:rPr>
      <w:t xml:space="preserve">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6F20D2">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6F20D2">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1D04E6C1" wp14:editId="60154903">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5846A3">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04E6C1"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5846A3">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B9EDC32" wp14:editId="0872376B">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EDC32"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20C4C1C4" wp14:editId="374A3107">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3447B58E" wp14:editId="3E0CE486">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5D5519"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7B58E"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5D5519"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0FA7BDA7" wp14:editId="31236265">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7BDA7"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35829568" wp14:editId="6DAA9304">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2CD8"/>
    <w:rsid w:val="00024FD3"/>
    <w:rsid w:val="00034A23"/>
    <w:rsid w:val="00047EFF"/>
    <w:rsid w:val="00056288"/>
    <w:rsid w:val="000921C3"/>
    <w:rsid w:val="00094490"/>
    <w:rsid w:val="000958D5"/>
    <w:rsid w:val="00097CAE"/>
    <w:rsid w:val="000F6251"/>
    <w:rsid w:val="0014591F"/>
    <w:rsid w:val="00150EE2"/>
    <w:rsid w:val="00172E81"/>
    <w:rsid w:val="00181CD2"/>
    <w:rsid w:val="001840AD"/>
    <w:rsid w:val="001A09F2"/>
    <w:rsid w:val="001B0773"/>
    <w:rsid w:val="001E01CA"/>
    <w:rsid w:val="001F13C3"/>
    <w:rsid w:val="00204ED7"/>
    <w:rsid w:val="00212E2C"/>
    <w:rsid w:val="00230859"/>
    <w:rsid w:val="00253C82"/>
    <w:rsid w:val="002A3729"/>
    <w:rsid w:val="002A7434"/>
    <w:rsid w:val="002C4B2B"/>
    <w:rsid w:val="002C5C70"/>
    <w:rsid w:val="002D3D9E"/>
    <w:rsid w:val="002E559A"/>
    <w:rsid w:val="002F02DB"/>
    <w:rsid w:val="0030168E"/>
    <w:rsid w:val="00317C1A"/>
    <w:rsid w:val="00323F0F"/>
    <w:rsid w:val="00347D5E"/>
    <w:rsid w:val="00381797"/>
    <w:rsid w:val="003848C4"/>
    <w:rsid w:val="00385370"/>
    <w:rsid w:val="00397FF3"/>
    <w:rsid w:val="003A77BE"/>
    <w:rsid w:val="003E188F"/>
    <w:rsid w:val="00412795"/>
    <w:rsid w:val="0043610D"/>
    <w:rsid w:val="00487D64"/>
    <w:rsid w:val="00493115"/>
    <w:rsid w:val="004C2C30"/>
    <w:rsid w:val="004C6C78"/>
    <w:rsid w:val="004E06ED"/>
    <w:rsid w:val="004E46DA"/>
    <w:rsid w:val="004F39E9"/>
    <w:rsid w:val="004F690D"/>
    <w:rsid w:val="004F6A11"/>
    <w:rsid w:val="00505357"/>
    <w:rsid w:val="00505FD8"/>
    <w:rsid w:val="00524669"/>
    <w:rsid w:val="00533862"/>
    <w:rsid w:val="00564368"/>
    <w:rsid w:val="00570D8A"/>
    <w:rsid w:val="0058109A"/>
    <w:rsid w:val="005846A3"/>
    <w:rsid w:val="005868AE"/>
    <w:rsid w:val="005A01D0"/>
    <w:rsid w:val="005A03FA"/>
    <w:rsid w:val="005B3D21"/>
    <w:rsid w:val="005C3938"/>
    <w:rsid w:val="005D5519"/>
    <w:rsid w:val="005D702D"/>
    <w:rsid w:val="005E138D"/>
    <w:rsid w:val="00624472"/>
    <w:rsid w:val="006426AE"/>
    <w:rsid w:val="00674F7D"/>
    <w:rsid w:val="00681021"/>
    <w:rsid w:val="00682E6E"/>
    <w:rsid w:val="00690D1E"/>
    <w:rsid w:val="00691CF5"/>
    <w:rsid w:val="0069312F"/>
    <w:rsid w:val="006A370D"/>
    <w:rsid w:val="006B0B8E"/>
    <w:rsid w:val="006C59BC"/>
    <w:rsid w:val="006D6F7D"/>
    <w:rsid w:val="006E6581"/>
    <w:rsid w:val="006E7E66"/>
    <w:rsid w:val="006F20D2"/>
    <w:rsid w:val="006F4E64"/>
    <w:rsid w:val="006F7B0A"/>
    <w:rsid w:val="00715F74"/>
    <w:rsid w:val="00725E66"/>
    <w:rsid w:val="00727CDB"/>
    <w:rsid w:val="0073407F"/>
    <w:rsid w:val="00775A1B"/>
    <w:rsid w:val="007838DC"/>
    <w:rsid w:val="00790911"/>
    <w:rsid w:val="007D39FD"/>
    <w:rsid w:val="007E3F69"/>
    <w:rsid w:val="007F75CA"/>
    <w:rsid w:val="0080197E"/>
    <w:rsid w:val="00804F23"/>
    <w:rsid w:val="00810024"/>
    <w:rsid w:val="00820C13"/>
    <w:rsid w:val="00833E7C"/>
    <w:rsid w:val="008474F2"/>
    <w:rsid w:val="00870972"/>
    <w:rsid w:val="00877E50"/>
    <w:rsid w:val="008909A4"/>
    <w:rsid w:val="008A0EB2"/>
    <w:rsid w:val="008C33AB"/>
    <w:rsid w:val="008C72B7"/>
    <w:rsid w:val="008F7625"/>
    <w:rsid w:val="00922964"/>
    <w:rsid w:val="009579A2"/>
    <w:rsid w:val="009768E6"/>
    <w:rsid w:val="009A2ABD"/>
    <w:rsid w:val="009B207E"/>
    <w:rsid w:val="009B32F8"/>
    <w:rsid w:val="009D0F6E"/>
    <w:rsid w:val="009D50D4"/>
    <w:rsid w:val="009D512F"/>
    <w:rsid w:val="009E1F05"/>
    <w:rsid w:val="009E6B3F"/>
    <w:rsid w:val="00A21A8C"/>
    <w:rsid w:val="00A349F1"/>
    <w:rsid w:val="00A46B01"/>
    <w:rsid w:val="00A844CE"/>
    <w:rsid w:val="00A92CB9"/>
    <w:rsid w:val="00AA6FC7"/>
    <w:rsid w:val="00AC24F9"/>
    <w:rsid w:val="00AC712C"/>
    <w:rsid w:val="00AD6B47"/>
    <w:rsid w:val="00AE447C"/>
    <w:rsid w:val="00B06B4B"/>
    <w:rsid w:val="00B10E9F"/>
    <w:rsid w:val="00B34959"/>
    <w:rsid w:val="00B57E0F"/>
    <w:rsid w:val="00B75CEF"/>
    <w:rsid w:val="00BA1565"/>
    <w:rsid w:val="00BB3F3E"/>
    <w:rsid w:val="00BC123C"/>
    <w:rsid w:val="00BC44DF"/>
    <w:rsid w:val="00BC58F1"/>
    <w:rsid w:val="00BD1F36"/>
    <w:rsid w:val="00BD3C47"/>
    <w:rsid w:val="00BE1B39"/>
    <w:rsid w:val="00BF791A"/>
    <w:rsid w:val="00C06926"/>
    <w:rsid w:val="00C06BEA"/>
    <w:rsid w:val="00C36E68"/>
    <w:rsid w:val="00C42806"/>
    <w:rsid w:val="00C44D39"/>
    <w:rsid w:val="00C45509"/>
    <w:rsid w:val="00C7080A"/>
    <w:rsid w:val="00C76263"/>
    <w:rsid w:val="00C94949"/>
    <w:rsid w:val="00CA759E"/>
    <w:rsid w:val="00CB2BAB"/>
    <w:rsid w:val="00CB45A8"/>
    <w:rsid w:val="00CE750E"/>
    <w:rsid w:val="00CF31DE"/>
    <w:rsid w:val="00D02CDE"/>
    <w:rsid w:val="00D14EB1"/>
    <w:rsid w:val="00D16CA1"/>
    <w:rsid w:val="00D2072E"/>
    <w:rsid w:val="00D233C7"/>
    <w:rsid w:val="00D507D5"/>
    <w:rsid w:val="00D5430F"/>
    <w:rsid w:val="00D564F1"/>
    <w:rsid w:val="00D627F3"/>
    <w:rsid w:val="00D8365B"/>
    <w:rsid w:val="00DB23E5"/>
    <w:rsid w:val="00DB48F6"/>
    <w:rsid w:val="00DE50DD"/>
    <w:rsid w:val="00E0249F"/>
    <w:rsid w:val="00E07978"/>
    <w:rsid w:val="00E11F92"/>
    <w:rsid w:val="00E14F37"/>
    <w:rsid w:val="00E3022D"/>
    <w:rsid w:val="00E51448"/>
    <w:rsid w:val="00E66CFD"/>
    <w:rsid w:val="00E721EC"/>
    <w:rsid w:val="00E86C30"/>
    <w:rsid w:val="00E90791"/>
    <w:rsid w:val="00E90C30"/>
    <w:rsid w:val="00EB04D6"/>
    <w:rsid w:val="00ED2065"/>
    <w:rsid w:val="00F27895"/>
    <w:rsid w:val="00F420E5"/>
    <w:rsid w:val="00F5150F"/>
    <w:rsid w:val="00F65C85"/>
    <w:rsid w:val="00F73DA3"/>
    <w:rsid w:val="00FA3CFC"/>
    <w:rsid w:val="00FB00FA"/>
    <w:rsid w:val="00FC1C13"/>
    <w:rsid w:val="00FD0AD6"/>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mini" w:name="verbetes"/>
  <w:shapeDefaults>
    <o:shapedefaults v:ext="edit" spidmax="2049"/>
    <o:shapelayout v:ext="edit">
      <o:idmap v:ext="edit" data="1"/>
    </o:shapelayout>
  </w:shapeDefaults>
  <w:decimalSymbol w:val=","/>
  <w:listSeparator w:val=";"/>
  <w15:docId w15:val="{4ABABB30-8D8F-4682-935C-998B32B7F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15496">
      <w:bodyDiv w:val="1"/>
      <w:marLeft w:val="0"/>
      <w:marRight w:val="0"/>
      <w:marTop w:val="0"/>
      <w:marBottom w:val="0"/>
      <w:divBdr>
        <w:top w:val="none" w:sz="0" w:space="0" w:color="auto"/>
        <w:left w:val="none" w:sz="0" w:space="0" w:color="auto"/>
        <w:bottom w:val="none" w:sz="0" w:space="0" w:color="auto"/>
        <w:right w:val="none" w:sz="0" w:space="0" w:color="auto"/>
      </w:divBdr>
    </w:div>
    <w:div w:id="240219100">
      <w:bodyDiv w:val="1"/>
      <w:marLeft w:val="0"/>
      <w:marRight w:val="0"/>
      <w:marTop w:val="0"/>
      <w:marBottom w:val="0"/>
      <w:divBdr>
        <w:top w:val="none" w:sz="0" w:space="0" w:color="auto"/>
        <w:left w:val="none" w:sz="0" w:space="0" w:color="auto"/>
        <w:bottom w:val="none" w:sz="0" w:space="0" w:color="auto"/>
        <w:right w:val="none" w:sz="0" w:space="0" w:color="auto"/>
      </w:divBdr>
    </w:div>
    <w:div w:id="430122663">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242448581">
      <w:bodyDiv w:val="1"/>
      <w:marLeft w:val="0"/>
      <w:marRight w:val="0"/>
      <w:marTop w:val="0"/>
      <w:marBottom w:val="0"/>
      <w:divBdr>
        <w:top w:val="none" w:sz="0" w:space="0" w:color="auto"/>
        <w:left w:val="none" w:sz="0" w:space="0" w:color="auto"/>
        <w:bottom w:val="none" w:sz="0" w:space="0" w:color="auto"/>
        <w:right w:val="none" w:sz="0" w:space="0" w:color="auto"/>
      </w:divBdr>
    </w:div>
    <w:div w:id="156876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A262B-190C-4941-B617-2BDFD5E10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1</TotalTime>
  <Pages>2</Pages>
  <Words>340</Words>
  <Characters>1842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2178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SEC-1381-225-WAG</cp:lastModifiedBy>
  <cp:revision>2</cp:revision>
  <cp:lastPrinted>2017-01-27T16:52:00Z</cp:lastPrinted>
  <dcterms:created xsi:type="dcterms:W3CDTF">2017-12-05T12:40:00Z</dcterms:created>
  <dcterms:modified xsi:type="dcterms:W3CDTF">2017-12-05T12:40:00Z</dcterms:modified>
</cp:coreProperties>
</file>