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0573">
        <w:rPr>
          <w:rFonts w:ascii="Arial" w:hAnsi="Arial" w:cs="Arial"/>
          <w:b/>
          <w:caps/>
          <w:sz w:val="28"/>
          <w:szCs w:val="28"/>
        </w:rPr>
        <w:t>3548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F057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F0573">
              <w:rPr>
                <w:rFonts w:ascii="Arial" w:hAnsi="Arial" w:cs="Arial"/>
                <w:sz w:val="20"/>
                <w:szCs w:val="20"/>
              </w:rPr>
              <w:t>Solicita a colocação de placas denominativas em vias do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F0573">
        <w:rPr>
          <w:rFonts w:ascii="Arial" w:hAnsi="Arial" w:cs="Arial"/>
        </w:rPr>
        <w:t>à</w:t>
      </w:r>
      <w:r w:rsidR="004F0573" w:rsidRPr="004F0573">
        <w:rPr>
          <w:rFonts w:ascii="Arial" w:hAnsi="Arial" w:cs="Arial"/>
        </w:rPr>
        <w:t xml:space="preserve"> colocação de placas denominativas em vias do Parque Imperial.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F0573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F0573">
        <w:rPr>
          <w:rFonts w:ascii="Arial" w:hAnsi="Arial" w:cs="Arial"/>
        </w:rPr>
        <w:t>6 de dezembro de 2017.</w:t>
      </w:r>
    </w:p>
    <w:p w:rsidR="004F0573" w:rsidRDefault="004F05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0573" w:rsidRDefault="004F05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0573" w:rsidRDefault="004F0573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0573" w:rsidRPr="00A34F2C" w:rsidRDefault="004F057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F0573" w:rsidRDefault="004F057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F0573" w:rsidRDefault="004F057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F0573" w:rsidRPr="00A34F2C" w:rsidRDefault="004F057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F05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876" w:rsidRDefault="007C6876">
      <w:r>
        <w:separator/>
      </w:r>
    </w:p>
  </w:endnote>
  <w:endnote w:type="continuationSeparator" w:id="0">
    <w:p w:rsidR="007C6876" w:rsidRDefault="007C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876" w:rsidRDefault="007C6876">
      <w:r>
        <w:separator/>
      </w:r>
    </w:p>
  </w:footnote>
  <w:footnote w:type="continuationSeparator" w:id="0">
    <w:p w:rsidR="007C6876" w:rsidRDefault="007C6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0573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6876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B3CF-4B36-4D1F-A3E5-887F3C99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79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2017-12-04T12:45:00Z</dcterms:created>
  <dcterms:modified xsi:type="dcterms:W3CDTF">2017-12-04T12:45:00Z</dcterms:modified>
</cp:coreProperties>
</file>