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F00B4">
        <w:rPr>
          <w:rFonts w:ascii="Arial" w:hAnsi="Arial" w:cs="Arial"/>
          <w:b/>
          <w:caps/>
          <w:sz w:val="28"/>
          <w:szCs w:val="28"/>
        </w:rPr>
        <w:t>3636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F00B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F00B4">
              <w:rPr>
                <w:rFonts w:ascii="Arial" w:hAnsi="Arial" w:cs="Arial"/>
                <w:sz w:val="20"/>
                <w:szCs w:val="20"/>
              </w:rPr>
              <w:t>Solicita providências visando à implantação de programa para captação e aproveitamento da água da chuva para fins não potáveis, que vise promover a sustentabilidade, criando medidas para induzir à conservação dos recursos hídricos do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00B4" w:rsidRPr="000F00B4" w:rsidRDefault="000F00B4" w:rsidP="000F00B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F00B4">
        <w:rPr>
          <w:rFonts w:ascii="Arial" w:hAnsi="Arial" w:cs="Arial"/>
          <w:b/>
        </w:rPr>
        <w:t>INDICAMOS</w:t>
      </w:r>
      <w:r w:rsidRPr="000F00B4">
        <w:rPr>
          <w:rFonts w:ascii="Arial" w:hAnsi="Arial" w:cs="Arial"/>
        </w:rPr>
        <w:t xml:space="preserve"> ao Excelentíssimo Senhor Prefeito Municipal de Jacareí, Doutor Izaías José de Santana, no sentido de alcançar a eficiência dos serviços públicos municipais, para que o setor competente da Secretaria de Meio Ambiente, promova a implantação de programa para captação e aproveitamento da água da chuva para fins não potáveis, que vise promover a sustentabilidade, criando medidas para induzir à conservação dos recursos hídricos do Município de Jacareí.</w:t>
      </w:r>
    </w:p>
    <w:p w:rsidR="000F00B4" w:rsidRPr="000F00B4" w:rsidRDefault="000F00B4" w:rsidP="000F00B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F00B4">
        <w:rPr>
          <w:rFonts w:ascii="Arial" w:hAnsi="Arial" w:cs="Arial"/>
        </w:rPr>
        <w:t xml:space="preserve">Sugerimos que a captação da água no âmbito do </w:t>
      </w:r>
      <w:r w:rsidRPr="000F00B4">
        <w:rPr>
          <w:rFonts w:ascii="Arial" w:hAnsi="Arial" w:cs="Arial"/>
        </w:rPr>
        <w:t xml:space="preserve">Município </w:t>
      </w:r>
      <w:r w:rsidRPr="000F00B4">
        <w:rPr>
          <w:rFonts w:ascii="Arial" w:hAnsi="Arial" w:cs="Arial"/>
        </w:rPr>
        <w:t>de Jacareí, seja obrigatória em todas as edificações (residenciais, comerciais, industriais e públicas) com área total construída igual ou superior a 250 m²</w:t>
      </w:r>
      <w:r>
        <w:rPr>
          <w:rFonts w:ascii="Arial" w:hAnsi="Arial" w:cs="Arial"/>
        </w:rPr>
        <w:t>,</w:t>
      </w:r>
      <w:r w:rsidRPr="000F00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bem como</w:t>
      </w:r>
      <w:r w:rsidRPr="000F00B4">
        <w:rPr>
          <w:rFonts w:ascii="Arial" w:hAnsi="Arial" w:cs="Arial"/>
        </w:rPr>
        <w:t xml:space="preserve"> na</w:t>
      </w:r>
      <w:r>
        <w:rPr>
          <w:rFonts w:ascii="Arial" w:hAnsi="Arial" w:cs="Arial"/>
        </w:rPr>
        <w:t>s</w:t>
      </w:r>
      <w:r w:rsidRPr="000F00B4">
        <w:rPr>
          <w:rFonts w:ascii="Arial" w:hAnsi="Arial" w:cs="Arial"/>
        </w:rPr>
        <w:t xml:space="preserve"> ampliaç</w:t>
      </w:r>
      <w:r>
        <w:rPr>
          <w:rFonts w:ascii="Arial" w:hAnsi="Arial" w:cs="Arial"/>
        </w:rPr>
        <w:t>ões</w:t>
      </w:r>
      <w:r w:rsidRPr="000F00B4">
        <w:rPr>
          <w:rFonts w:ascii="Arial" w:hAnsi="Arial" w:cs="Arial"/>
        </w:rPr>
        <w:t xml:space="preserve"> de edificações existentes </w:t>
      </w:r>
      <w:r>
        <w:rPr>
          <w:rFonts w:ascii="Arial" w:hAnsi="Arial" w:cs="Arial"/>
        </w:rPr>
        <w:t xml:space="preserve">com </w:t>
      </w:r>
      <w:r w:rsidRPr="000F00B4">
        <w:rPr>
          <w:rFonts w:ascii="Arial" w:hAnsi="Arial" w:cs="Arial"/>
        </w:rPr>
        <w:t>área de construção</w:t>
      </w:r>
      <w:r w:rsidRPr="000F00B4">
        <w:rPr>
          <w:rFonts w:ascii="Arial" w:hAnsi="Arial" w:cs="Arial"/>
        </w:rPr>
        <w:t xml:space="preserve"> </w:t>
      </w:r>
      <w:r w:rsidRPr="000F00B4">
        <w:rPr>
          <w:rFonts w:ascii="Arial" w:hAnsi="Arial" w:cs="Arial"/>
        </w:rPr>
        <w:t xml:space="preserve">igual ou superior a 250 m². A presente indicação visa somar aos objetivos do programa </w:t>
      </w:r>
      <w:r>
        <w:rPr>
          <w:rFonts w:ascii="Arial" w:hAnsi="Arial" w:cs="Arial"/>
        </w:rPr>
        <w:t>“</w:t>
      </w:r>
      <w:r w:rsidRPr="000F00B4">
        <w:rPr>
          <w:rFonts w:ascii="Arial" w:hAnsi="Arial" w:cs="Arial"/>
        </w:rPr>
        <w:t>IPTU VERDE</w:t>
      </w:r>
      <w:r>
        <w:rPr>
          <w:rFonts w:ascii="Arial" w:hAnsi="Arial" w:cs="Arial"/>
        </w:rPr>
        <w:t>”</w:t>
      </w:r>
      <w:r w:rsidRPr="000F00B4">
        <w:rPr>
          <w:rFonts w:ascii="Arial" w:hAnsi="Arial" w:cs="Arial"/>
        </w:rPr>
        <w:t xml:space="preserve"> na preservação, proteção e recuperação do meio ambiente e sua sustentabilidade.</w:t>
      </w:r>
    </w:p>
    <w:p w:rsidR="000F00B4" w:rsidRPr="000F00B4" w:rsidRDefault="000F00B4" w:rsidP="000F00B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F00B4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0F00B4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F00B4">
        <w:rPr>
          <w:rFonts w:ascii="Arial" w:hAnsi="Arial" w:cs="Arial"/>
        </w:rPr>
        <w:t>13 de dezembro de 2017.</w:t>
      </w:r>
    </w:p>
    <w:p w:rsidR="000F00B4" w:rsidRDefault="000F00B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00B4" w:rsidRDefault="000F00B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00B4" w:rsidRDefault="000F00B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00B4" w:rsidRDefault="000F00B4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0F00B4" w:rsidRPr="00A34F2C" w:rsidRDefault="000F00B4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0F00B4" w:rsidRDefault="000F00B4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0F00B4" w:rsidRPr="00A34F2C" w:rsidRDefault="000F00B4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0F00B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707" w:rsidRDefault="005F0707">
      <w:r>
        <w:separator/>
      </w:r>
    </w:p>
  </w:endnote>
  <w:endnote w:type="continuationSeparator" w:id="0">
    <w:p w:rsidR="005F0707" w:rsidRDefault="005F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707" w:rsidRDefault="005F0707">
      <w:r>
        <w:separator/>
      </w:r>
    </w:p>
  </w:footnote>
  <w:footnote w:type="continuationSeparator" w:id="0">
    <w:p w:rsidR="005F0707" w:rsidRDefault="005F0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00B4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5F0707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0309B-D462-4A04-8C75-7633506DF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236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2017-12-11T12:01:00Z</dcterms:created>
  <dcterms:modified xsi:type="dcterms:W3CDTF">2017-12-11T12:01:00Z</dcterms:modified>
</cp:coreProperties>
</file>