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44077">
        <w:rPr>
          <w:rFonts w:ascii="Arial" w:hAnsi="Arial" w:cs="Arial"/>
          <w:b/>
          <w:caps/>
          <w:sz w:val="28"/>
          <w:szCs w:val="28"/>
        </w:rPr>
        <w:t>282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44077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44077">
              <w:rPr>
                <w:rFonts w:ascii="Arial" w:hAnsi="Arial" w:cs="Arial"/>
                <w:sz w:val="20"/>
                <w:szCs w:val="20"/>
              </w:rPr>
              <w:t>Solicita a instalação de semáforo na Avenida Nove de Julho, na região de acesso à Senador Joaquim Miguel Martins de Siqueira,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044077">
        <w:rPr>
          <w:rFonts w:ascii="Arial" w:hAnsi="Arial" w:cs="Arial"/>
        </w:rPr>
        <w:t>à</w:t>
      </w:r>
      <w:r w:rsidR="00044077" w:rsidRPr="00044077">
        <w:rPr>
          <w:rFonts w:ascii="Arial" w:hAnsi="Arial" w:cs="Arial"/>
        </w:rPr>
        <w:t xml:space="preserve"> instalação de semáforo na Avenida Nove de Julho, na região de acesso à Senador Joaquim Miguel Martins de Siqueira, no Centro.</w:t>
      </w:r>
    </w:p>
    <w:p w:rsidR="00044077" w:rsidRPr="00044077" w:rsidRDefault="00044077" w:rsidP="0004407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44077">
        <w:rPr>
          <w:rFonts w:ascii="Arial" w:hAnsi="Arial" w:cs="Arial"/>
        </w:rPr>
        <w:t xml:space="preserve">Trata-se de </w:t>
      </w:r>
      <w:r>
        <w:rPr>
          <w:rFonts w:ascii="Arial" w:hAnsi="Arial" w:cs="Arial"/>
        </w:rPr>
        <w:t>uma solicitação</w:t>
      </w:r>
      <w:r w:rsidRPr="00044077">
        <w:rPr>
          <w:rFonts w:ascii="Arial" w:hAnsi="Arial" w:cs="Arial"/>
        </w:rPr>
        <w:t xml:space="preserve"> do Sr. </w:t>
      </w:r>
      <w:proofErr w:type="spellStart"/>
      <w:r w:rsidRPr="00044077">
        <w:rPr>
          <w:rFonts w:ascii="Arial" w:hAnsi="Arial" w:cs="Arial"/>
        </w:rPr>
        <w:t>Émerton</w:t>
      </w:r>
      <w:proofErr w:type="spellEnd"/>
      <w:r w:rsidRPr="00044077">
        <w:rPr>
          <w:rFonts w:ascii="Arial" w:hAnsi="Arial" w:cs="Arial"/>
        </w:rPr>
        <w:t xml:space="preserve"> Lúcio </w:t>
      </w:r>
      <w:proofErr w:type="spellStart"/>
      <w:r w:rsidRPr="00044077">
        <w:rPr>
          <w:rFonts w:ascii="Arial" w:hAnsi="Arial" w:cs="Arial"/>
        </w:rPr>
        <w:t>MIlitão</w:t>
      </w:r>
      <w:proofErr w:type="spellEnd"/>
      <w:r w:rsidRPr="0004407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bem como dos demais</w:t>
      </w:r>
      <w:r w:rsidRPr="00044077">
        <w:rPr>
          <w:rFonts w:ascii="Arial" w:hAnsi="Arial" w:cs="Arial"/>
        </w:rPr>
        <w:t xml:space="preserve"> munícipes que trafegam </w:t>
      </w:r>
      <w:r>
        <w:rPr>
          <w:rFonts w:ascii="Arial" w:hAnsi="Arial" w:cs="Arial"/>
        </w:rPr>
        <w:t>diariamente pel</w:t>
      </w:r>
      <w:r w:rsidRPr="00044077">
        <w:rPr>
          <w:rFonts w:ascii="Arial" w:hAnsi="Arial" w:cs="Arial"/>
        </w:rPr>
        <w:t>o local</w:t>
      </w:r>
      <w:r>
        <w:rPr>
          <w:rFonts w:ascii="Arial" w:hAnsi="Arial" w:cs="Arial"/>
        </w:rPr>
        <w:t>.</w:t>
      </w:r>
    </w:p>
    <w:p w:rsidR="00044077" w:rsidRPr="001840AD" w:rsidRDefault="00044077" w:rsidP="0004407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44077">
        <w:rPr>
          <w:rFonts w:ascii="Arial" w:hAnsi="Arial" w:cs="Arial"/>
        </w:rPr>
        <w:t xml:space="preserve">No </w:t>
      </w:r>
      <w:r>
        <w:rPr>
          <w:rFonts w:ascii="Arial" w:hAnsi="Arial" w:cs="Arial"/>
        </w:rPr>
        <w:t xml:space="preserve">referido </w:t>
      </w:r>
      <w:r w:rsidRPr="00044077">
        <w:rPr>
          <w:rFonts w:ascii="Arial" w:hAnsi="Arial" w:cs="Arial"/>
        </w:rPr>
        <w:t>cruzamento sempre há acidentes</w:t>
      </w:r>
      <w:r>
        <w:rPr>
          <w:rFonts w:ascii="Arial" w:hAnsi="Arial" w:cs="Arial"/>
        </w:rPr>
        <w:t>,</w:t>
      </w:r>
      <w:r w:rsidRPr="00044077">
        <w:rPr>
          <w:rFonts w:ascii="Arial" w:hAnsi="Arial" w:cs="Arial"/>
        </w:rPr>
        <w:t xml:space="preserve"> pelo fato de ser um cruzamento de três vias</w:t>
      </w:r>
      <w:r>
        <w:rPr>
          <w:rFonts w:ascii="Arial" w:hAnsi="Arial" w:cs="Arial"/>
        </w:rPr>
        <w:t xml:space="preserve"> que apresentam fluxo intenso de veículos e pedestres,</w:t>
      </w:r>
      <w:r w:rsidRPr="000440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situação tamb</w:t>
      </w:r>
      <w:r w:rsidRPr="00044077">
        <w:rPr>
          <w:rFonts w:ascii="Arial" w:hAnsi="Arial" w:cs="Arial"/>
        </w:rPr>
        <w:t xml:space="preserve">ém </w:t>
      </w:r>
      <w:r>
        <w:rPr>
          <w:rFonts w:ascii="Arial" w:hAnsi="Arial" w:cs="Arial"/>
        </w:rPr>
        <w:t>agravada pela presença de escolas nas proximidades e de um posto de combustíveis no local. A</w:t>
      </w:r>
      <w:r w:rsidRPr="00044077">
        <w:rPr>
          <w:rFonts w:ascii="Arial" w:hAnsi="Arial" w:cs="Arial"/>
        </w:rPr>
        <w:t xml:space="preserve"> falta de </w:t>
      </w:r>
      <w:r>
        <w:rPr>
          <w:rFonts w:ascii="Arial" w:hAnsi="Arial" w:cs="Arial"/>
        </w:rPr>
        <w:t xml:space="preserve">um </w:t>
      </w:r>
      <w:r w:rsidRPr="00044077">
        <w:rPr>
          <w:rFonts w:ascii="Arial" w:hAnsi="Arial" w:cs="Arial"/>
        </w:rPr>
        <w:t xml:space="preserve">semáforo </w:t>
      </w:r>
      <w:r>
        <w:rPr>
          <w:rFonts w:ascii="Arial" w:hAnsi="Arial" w:cs="Arial"/>
        </w:rPr>
        <w:t>torna o cruzamento muito perigoso, com risco constante de</w:t>
      </w:r>
      <w:r w:rsidRPr="00044077">
        <w:rPr>
          <w:rFonts w:ascii="Arial" w:hAnsi="Arial" w:cs="Arial"/>
        </w:rPr>
        <w:t xml:space="preserve"> colisão </w:t>
      </w:r>
      <w:r>
        <w:rPr>
          <w:rFonts w:ascii="Arial" w:hAnsi="Arial" w:cs="Arial"/>
        </w:rPr>
        <w:t>entre</w:t>
      </w:r>
      <w:r w:rsidRPr="00044077">
        <w:rPr>
          <w:rFonts w:ascii="Arial" w:hAnsi="Arial" w:cs="Arial"/>
        </w:rPr>
        <w:t xml:space="preserve"> veículos e atropelamentos</w:t>
      </w:r>
      <w:r>
        <w:rPr>
          <w:rFonts w:ascii="Arial" w:hAnsi="Arial" w:cs="Arial"/>
        </w:rPr>
        <w:t>,</w:t>
      </w:r>
      <w:r w:rsidRPr="00044077">
        <w:rPr>
          <w:rFonts w:ascii="Arial" w:hAnsi="Arial" w:cs="Arial"/>
        </w:rPr>
        <w:t xml:space="preserve"> como mostra</w:t>
      </w:r>
      <w:r>
        <w:rPr>
          <w:rFonts w:ascii="Arial" w:hAnsi="Arial" w:cs="Arial"/>
        </w:rPr>
        <w:t>m</w:t>
      </w:r>
      <w:r w:rsidRPr="00044077">
        <w:rPr>
          <w:rFonts w:ascii="Arial" w:hAnsi="Arial" w:cs="Arial"/>
        </w:rPr>
        <w:t xml:space="preserve"> os registros.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044077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044077">
        <w:rPr>
          <w:rFonts w:ascii="Arial" w:hAnsi="Arial" w:cs="Arial"/>
        </w:rPr>
        <w:t>15 de fevereiro de 2018.</w:t>
      </w:r>
    </w:p>
    <w:p w:rsidR="00044077" w:rsidRDefault="00044077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44077" w:rsidRDefault="00044077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44077" w:rsidRDefault="00044077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44077" w:rsidRPr="00A34F2C" w:rsidRDefault="00044077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044077" w:rsidRDefault="00044077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044077" w:rsidRPr="00A34F2C" w:rsidRDefault="00044077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044077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287" w:rsidRDefault="005B3287">
      <w:r>
        <w:separator/>
      </w:r>
    </w:p>
  </w:endnote>
  <w:endnote w:type="continuationSeparator" w:id="0">
    <w:p w:rsidR="005B3287" w:rsidRDefault="005B3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287" w:rsidRDefault="005B3287">
      <w:r>
        <w:separator/>
      </w:r>
    </w:p>
  </w:footnote>
  <w:footnote w:type="continuationSeparator" w:id="0">
    <w:p w:rsidR="005B3287" w:rsidRDefault="005B32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6F0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6327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4077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287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6327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E6F49-82C6-49BA-9622-794D384DD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177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2018-02-09T11:22:00Z</cp:lastPrinted>
  <dcterms:created xsi:type="dcterms:W3CDTF">2018-02-09T11:21:00Z</dcterms:created>
  <dcterms:modified xsi:type="dcterms:W3CDTF">2018-02-09T11:22:00Z</dcterms:modified>
</cp:coreProperties>
</file>