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21BD">
        <w:rPr>
          <w:rFonts w:ascii="Arial" w:hAnsi="Arial" w:cs="Arial"/>
          <w:b/>
          <w:caps/>
          <w:sz w:val="28"/>
          <w:szCs w:val="28"/>
        </w:rPr>
        <w:t>274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B21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21BD">
              <w:rPr>
                <w:rFonts w:ascii="Arial" w:hAnsi="Arial" w:cs="Arial"/>
                <w:sz w:val="20"/>
                <w:szCs w:val="20"/>
              </w:rPr>
              <w:t>Solicita o reparo do leito carroçável da Avenida Pereira Campos, defronte do nº 536,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B21BD">
        <w:rPr>
          <w:rFonts w:ascii="Arial" w:hAnsi="Arial" w:cs="Arial"/>
        </w:rPr>
        <w:t>executar</w:t>
      </w:r>
      <w:r w:rsidR="00BB21BD" w:rsidRPr="00BB21BD">
        <w:rPr>
          <w:rFonts w:ascii="Arial" w:hAnsi="Arial" w:cs="Arial"/>
        </w:rPr>
        <w:t xml:space="preserve"> o reparo do leito carroçável da Avenida Pereira Campos, defronte do nº 536, no Jardim Didinha.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B21B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B21BD">
        <w:rPr>
          <w:rFonts w:ascii="Arial" w:hAnsi="Arial" w:cs="Arial"/>
        </w:rPr>
        <w:t>15 de fevereiro de 2018.</w:t>
      </w:r>
    </w:p>
    <w:p w:rsidR="00BB21BD" w:rsidRDefault="00BB21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1BD" w:rsidRDefault="00BB21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1BD" w:rsidRDefault="00BB21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1BD" w:rsidRPr="00A34F2C" w:rsidRDefault="00BB21B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B21BD" w:rsidRDefault="00BB21B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B21BD" w:rsidRDefault="00BB21B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B21BD" w:rsidRPr="00A34F2C" w:rsidRDefault="00BB21B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B21B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9D6" w:rsidRDefault="002729D6">
      <w:r>
        <w:separator/>
      </w:r>
    </w:p>
  </w:endnote>
  <w:endnote w:type="continuationSeparator" w:id="0">
    <w:p w:rsidR="002729D6" w:rsidRDefault="0027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9D6" w:rsidRDefault="002729D6">
      <w:r>
        <w:separator/>
      </w:r>
    </w:p>
  </w:footnote>
  <w:footnote w:type="continuationSeparator" w:id="0">
    <w:p w:rsidR="002729D6" w:rsidRDefault="00272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762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729D6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21BD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47624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48E75-4059-4AE6-BCCC-0E687654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2018-02-09T11:12:00Z</cp:lastPrinted>
  <dcterms:created xsi:type="dcterms:W3CDTF">2018-02-09T11:11:00Z</dcterms:created>
  <dcterms:modified xsi:type="dcterms:W3CDTF">2018-02-09T11:12:00Z</dcterms:modified>
</cp:coreProperties>
</file>