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5236">
        <w:rPr>
          <w:rFonts w:ascii="Arial" w:hAnsi="Arial" w:cs="Arial"/>
          <w:b/>
          <w:caps/>
          <w:sz w:val="28"/>
          <w:szCs w:val="28"/>
        </w:rPr>
        <w:t>6</w:t>
      </w:r>
      <w:r w:rsidR="00094BC9">
        <w:rPr>
          <w:rFonts w:ascii="Arial" w:hAnsi="Arial" w:cs="Arial"/>
          <w:b/>
          <w:caps/>
          <w:sz w:val="28"/>
          <w:szCs w:val="28"/>
        </w:rPr>
        <w:t>6</w:t>
      </w:r>
      <w:r w:rsidR="00EC6979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EC697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6979">
              <w:rPr>
                <w:rFonts w:ascii="Arial" w:hAnsi="Arial" w:cs="Arial"/>
                <w:sz w:val="20"/>
                <w:szCs w:val="20"/>
              </w:rPr>
              <w:t>limpeza e pavimentação da Viela Casemiro de Abreu, na Vila Zezé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93378C" w:rsidRPr="0093378C">
        <w:rPr>
          <w:rFonts w:ascii="Arial" w:hAnsi="Arial" w:cs="Arial"/>
        </w:rPr>
        <w:t>limpeza e pavimentação da Viela Casemiro de Abreu, na Vila Zezé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C3D5A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março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8CE" w:rsidRDefault="005A38CE">
      <w:r>
        <w:separator/>
      </w:r>
    </w:p>
  </w:endnote>
  <w:endnote w:type="continuationSeparator" w:id="0">
    <w:p w:rsidR="005A38CE" w:rsidRDefault="005A3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8CE" w:rsidRDefault="005A38CE">
      <w:r>
        <w:separator/>
      </w:r>
    </w:p>
  </w:footnote>
  <w:footnote w:type="continuationSeparator" w:id="0">
    <w:p w:rsidR="005A38CE" w:rsidRDefault="005A3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0338C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37209"/>
    <w:rsid w:val="00840749"/>
    <w:rsid w:val="00841849"/>
    <w:rsid w:val="00843C3C"/>
    <w:rsid w:val="008448E6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3378C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55BAD-C72D-457F-AE4D-7E382B1A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80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2018-02-27T11:52:00Z</cp:lastPrinted>
  <dcterms:created xsi:type="dcterms:W3CDTF">2018-03-13T12:59:00Z</dcterms:created>
  <dcterms:modified xsi:type="dcterms:W3CDTF">2018-03-13T13:00:00Z</dcterms:modified>
</cp:coreProperties>
</file>