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A293F">
        <w:rPr>
          <w:rFonts w:ascii="Arial" w:hAnsi="Arial" w:cs="Arial"/>
          <w:b/>
          <w:caps/>
          <w:sz w:val="28"/>
          <w:szCs w:val="28"/>
        </w:rPr>
        <w:t>28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A293F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A293F">
              <w:rPr>
                <w:rFonts w:ascii="Arial" w:hAnsi="Arial" w:cs="Arial"/>
                <w:sz w:val="20"/>
                <w:szCs w:val="20"/>
              </w:rPr>
              <w:t>Requer informações referentes à publicidade feita nos vidros traseiros dos veículos do transporte público do Município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A293F" w:rsidRPr="00BA293F" w:rsidRDefault="00BA293F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que os ônibus do transporte público do Município, operados pela empresa JTU – Jacareí Transporte Urbano Ltda.</w:t>
      </w:r>
      <w:r w:rsidR="00DF3B00">
        <w:rPr>
          <w:rFonts w:ascii="Arial" w:hAnsi="Arial" w:cs="Arial"/>
        </w:rPr>
        <w:t>,</w:t>
      </w:r>
      <w:bookmarkStart w:id="0" w:name="_GoBack"/>
      <w:bookmarkEnd w:id="0"/>
      <w:r>
        <w:rPr>
          <w:rFonts w:ascii="Arial" w:hAnsi="Arial" w:cs="Arial"/>
        </w:rPr>
        <w:t xml:space="preserve"> veiculam propagandas comerciais, com a utilização de adesivos nos vidros traseiros,</w:t>
      </w:r>
    </w:p>
    <w:p w:rsidR="00265D6E" w:rsidRPr="00E27482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265D6E" w:rsidRDefault="00BA293F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>
        <w:rPr>
          <w:rFonts w:ascii="Arial" w:hAnsi="Arial" w:cs="Arial"/>
        </w:rPr>
        <w:t>A exploração deste tipo de publicidade depende de autorização da Administração Municipal?</w:t>
      </w:r>
    </w:p>
    <w:p w:rsidR="00BA293F" w:rsidRPr="00E27482" w:rsidRDefault="00BA293F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>
        <w:rPr>
          <w:rFonts w:ascii="Arial" w:hAnsi="Arial" w:cs="Arial"/>
        </w:rPr>
        <w:t>Os valores arrecadados com as propagandas são partilhados com o Município?</w:t>
      </w: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BA293F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A293F">
        <w:rPr>
          <w:rFonts w:ascii="Arial" w:hAnsi="Arial" w:cs="Arial"/>
        </w:rPr>
        <w:t>14 de março de 2018.</w:t>
      </w:r>
    </w:p>
    <w:p w:rsidR="00BA293F" w:rsidRDefault="00BA293F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A293F" w:rsidRDefault="00BA293F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A293F" w:rsidRDefault="00BA293F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A293F" w:rsidRPr="00A34F2C" w:rsidRDefault="00BA293F" w:rsidP="00301FE7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BA293F" w:rsidRDefault="00BA293F" w:rsidP="00301FE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p w:rsidR="00BA293F" w:rsidRPr="00A34F2C" w:rsidRDefault="00BA293F" w:rsidP="00301FE7">
      <w:pPr>
        <w:jc w:val="center"/>
        <w:rPr>
          <w:rFonts w:ascii="Arial" w:hAnsi="Arial" w:cs="Arial"/>
        </w:rPr>
      </w:pPr>
    </w:p>
    <w:sectPr w:rsidR="00BA293F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4C35" w:rsidRDefault="00C34C35">
      <w:r>
        <w:separator/>
      </w:r>
    </w:p>
  </w:endnote>
  <w:endnote w:type="continuationSeparator" w:id="0">
    <w:p w:rsidR="00C34C35" w:rsidRDefault="00C3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4C35" w:rsidRDefault="00C34C35">
      <w:r>
        <w:separator/>
      </w:r>
    </w:p>
  </w:footnote>
  <w:footnote w:type="continuationSeparator" w:id="0">
    <w:p w:rsidR="00C34C35" w:rsidRDefault="00C34C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762991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629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629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A293F"/>
    <w:rsid w:val="00BB3F3E"/>
    <w:rsid w:val="00BC44DF"/>
    <w:rsid w:val="00BD1F36"/>
    <w:rsid w:val="00BD3C47"/>
    <w:rsid w:val="00BE1B39"/>
    <w:rsid w:val="00BF791A"/>
    <w:rsid w:val="00C06926"/>
    <w:rsid w:val="00C06BEA"/>
    <w:rsid w:val="00C34C35"/>
    <w:rsid w:val="00C36E68"/>
    <w:rsid w:val="00C42806"/>
    <w:rsid w:val="00C44D39"/>
    <w:rsid w:val="00C45509"/>
    <w:rsid w:val="00C75291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DF3B00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1186D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6BEB9-3969-4C09-A717-D1B92025F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142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2018-03-13T11:46:00Z</dcterms:created>
  <dcterms:modified xsi:type="dcterms:W3CDTF">2018-03-13T11:46:00Z</dcterms:modified>
</cp:coreProperties>
</file>