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21EE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8B21EE" w:rsidRDefault="008B21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E0C" w:rsidRDefault="008B21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1EE">
              <w:rPr>
                <w:rFonts w:ascii="Arial" w:hAnsi="Arial" w:cs="Arial"/>
                <w:sz w:val="20"/>
                <w:szCs w:val="20"/>
              </w:rPr>
              <w:t>Ao Ministério de Transportes, solicitando empenho junto à CCR NovaDutra, concessionária da Rodovia Presidente Dutra (BR 116), para que sejam realizadas obras de duplicação do acesso à rodovia na altura do Km 158, no sentido Rio de Janeiro,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B21EE" w:rsidRDefault="008B21EE" w:rsidP="008B21E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8B21EE" w:rsidRDefault="008B21EE" w:rsidP="008B21E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B21EE">
        <w:rPr>
          <w:rFonts w:ascii="Arial" w:hAnsi="Arial" w:cs="Arial"/>
          <w:b/>
        </w:rPr>
        <w:t>CONSIDERANDO</w:t>
      </w:r>
      <w:r w:rsidRPr="008B21EE">
        <w:rPr>
          <w:rFonts w:ascii="Arial" w:hAnsi="Arial" w:cs="Arial"/>
        </w:rPr>
        <w:t xml:space="preserve"> que as obras de adequação do acesso da Rodovia Presidente Dutra, BR 116, na altura do KM </w:t>
      </w:r>
      <w:proofErr w:type="gramStart"/>
      <w:r w:rsidRPr="008B21EE">
        <w:rPr>
          <w:rFonts w:ascii="Arial" w:hAnsi="Arial" w:cs="Arial"/>
        </w:rPr>
        <w:t>158 ,</w:t>
      </w:r>
      <w:proofErr w:type="gramEnd"/>
      <w:r w:rsidRPr="008B21EE">
        <w:rPr>
          <w:rFonts w:ascii="Arial" w:hAnsi="Arial" w:cs="Arial"/>
        </w:rPr>
        <w:t xml:space="preserve"> sentido Rio, onde na Saída do município de Jacareí, a Avenida Getúlio Vargas, segue em duas faixas com </w:t>
      </w:r>
      <w:r>
        <w:rPr>
          <w:rFonts w:ascii="Arial" w:hAnsi="Arial" w:cs="Arial"/>
        </w:rPr>
        <w:t>sua capacidade total de tráfego</w:t>
      </w:r>
      <w:r w:rsidRPr="008B21EE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8B21EE">
        <w:rPr>
          <w:rFonts w:ascii="Arial" w:hAnsi="Arial" w:cs="Arial"/>
        </w:rPr>
        <w:t xml:space="preserve"> nas redondezas das margens da Rodovia Dutra, ela se afunila, passando para somente </w:t>
      </w:r>
      <w:r>
        <w:rPr>
          <w:rFonts w:ascii="Arial" w:hAnsi="Arial" w:cs="Arial"/>
        </w:rPr>
        <w:t xml:space="preserve">para </w:t>
      </w:r>
      <w:r w:rsidRPr="008B21EE">
        <w:rPr>
          <w:rFonts w:ascii="Arial" w:hAnsi="Arial" w:cs="Arial"/>
        </w:rPr>
        <w:t xml:space="preserve">uma pista, </w:t>
      </w:r>
      <w:r>
        <w:rPr>
          <w:rFonts w:ascii="Arial" w:hAnsi="Arial" w:cs="Arial"/>
        </w:rPr>
        <w:t>causando</w:t>
      </w:r>
      <w:r w:rsidRPr="008B21EE">
        <w:rPr>
          <w:rFonts w:ascii="Arial" w:hAnsi="Arial" w:cs="Arial"/>
        </w:rPr>
        <w:t xml:space="preserve"> um grande transtorno para os usuários desta importante saída do município, principalmente nos horários de picos, tanto </w:t>
      </w:r>
      <w:r>
        <w:rPr>
          <w:rFonts w:ascii="Arial" w:hAnsi="Arial" w:cs="Arial"/>
        </w:rPr>
        <w:t>de</w:t>
      </w:r>
      <w:r w:rsidRPr="008B21EE">
        <w:rPr>
          <w:rFonts w:ascii="Arial" w:hAnsi="Arial" w:cs="Arial"/>
        </w:rPr>
        <w:t xml:space="preserve"> manhã quanto </w:t>
      </w:r>
      <w:r>
        <w:rPr>
          <w:rFonts w:ascii="Arial" w:hAnsi="Arial" w:cs="Arial"/>
        </w:rPr>
        <w:t>à noite;</w:t>
      </w:r>
    </w:p>
    <w:p w:rsidR="008B21EE" w:rsidRPr="008B21EE" w:rsidRDefault="008B21EE" w:rsidP="008B21E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B21EE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</w:t>
      </w:r>
      <w:r w:rsidRPr="008B21EE">
        <w:rPr>
          <w:rFonts w:ascii="Arial" w:hAnsi="Arial" w:cs="Arial"/>
        </w:rPr>
        <w:t xml:space="preserve"> devido ao acesso estar ap</w:t>
      </w:r>
      <w:r>
        <w:rPr>
          <w:rFonts w:ascii="Arial" w:hAnsi="Arial" w:cs="Arial"/>
        </w:rPr>
        <w:t>enas com uma faixa de locomoção</w:t>
      </w:r>
      <w:r w:rsidRPr="008B21EE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>acesso dos veículos à</w:t>
      </w:r>
      <w:r w:rsidRPr="008B21EE">
        <w:rPr>
          <w:rFonts w:ascii="Arial" w:hAnsi="Arial" w:cs="Arial"/>
        </w:rPr>
        <w:t xml:space="preserve"> Dutra, causando um grande engarrafamento no local, </w:t>
      </w:r>
      <w:r w:rsidR="0081150E">
        <w:rPr>
          <w:rFonts w:ascii="Arial" w:hAnsi="Arial" w:cs="Arial"/>
        </w:rPr>
        <w:t>além d</w:t>
      </w:r>
      <w:r w:rsidRPr="008B21EE">
        <w:rPr>
          <w:rFonts w:ascii="Arial" w:hAnsi="Arial" w:cs="Arial"/>
        </w:rPr>
        <w:t>e ocorrências de acidentes con</w:t>
      </w:r>
      <w:r w:rsidR="0081150E">
        <w:rPr>
          <w:rFonts w:ascii="Arial" w:hAnsi="Arial" w:cs="Arial"/>
        </w:rPr>
        <w:t>stantes,</w:t>
      </w:r>
    </w:p>
    <w:p w:rsidR="00663894" w:rsidRDefault="00097F16" w:rsidP="008B21E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 xml:space="preserve">, seja </w:t>
      </w:r>
      <w:r w:rsidR="00B0743E" w:rsidRPr="00663894">
        <w:rPr>
          <w:rFonts w:ascii="Arial" w:hAnsi="Arial" w:cs="Arial"/>
        </w:rPr>
        <w:t>oficiado</w:t>
      </w:r>
      <w:r w:rsidR="00663894" w:rsidRPr="00663894">
        <w:rPr>
          <w:rFonts w:ascii="Arial" w:hAnsi="Arial" w:cs="Arial"/>
        </w:rPr>
        <w:t xml:space="preserve"> </w:t>
      </w:r>
      <w:r w:rsidR="008B21EE">
        <w:rPr>
          <w:rFonts w:ascii="Arial" w:hAnsi="Arial" w:cs="Arial"/>
        </w:rPr>
        <w:t>ao Ministério de Transportes</w:t>
      </w:r>
      <w:r w:rsidR="008B21EE" w:rsidRPr="008B21EE">
        <w:rPr>
          <w:rFonts w:ascii="Arial" w:hAnsi="Arial" w:cs="Arial"/>
        </w:rPr>
        <w:t xml:space="preserve"> solicitando empenho junto à CCR NovaDutra, concessionária da Rodovia Presidente Dutra (BR 116), para que sejam realizadas obras de duplicação do acesso à rodovia na altura do Km 158, no sentido Rio de Janeiro, neste Município.</w:t>
      </w:r>
      <w:r w:rsidR="0081150E">
        <w:rPr>
          <w:rFonts w:ascii="Arial" w:hAnsi="Arial" w:cs="Arial"/>
        </w:rPr>
        <w:t xml:space="preserve"> Com fotos.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81150E">
        <w:rPr>
          <w:rFonts w:ascii="Arial" w:hAnsi="Arial" w:cs="Arial"/>
        </w:rPr>
        <w:t xml:space="preserve">do Ministério dos Transportes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18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AD713D">
        <w:rPr>
          <w:rFonts w:ascii="Arial" w:hAnsi="Arial" w:cs="Arial"/>
        </w:rPr>
        <w:t xml:space="preserve"> abril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21EE" w:rsidRPr="00A34F2C" w:rsidRDefault="008B21EE" w:rsidP="008B21E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B21EE" w:rsidRPr="00A34F2C" w:rsidRDefault="008B21EE" w:rsidP="008B21E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63894" w:rsidRPr="00A34F2C" w:rsidRDefault="00663894" w:rsidP="00663894">
      <w:pPr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150E" w:rsidRDefault="0081150E" w:rsidP="0081150E">
      <w:pPr>
        <w:jc w:val="center"/>
        <w:rPr>
          <w:noProof/>
        </w:rPr>
      </w:pPr>
      <w:bookmarkStart w:id="0" w:name="_GoBack"/>
      <w:r w:rsidRPr="00B466BB">
        <w:rPr>
          <w:noProof/>
        </w:rPr>
        <w:drawing>
          <wp:inline distT="0" distB="0" distL="0" distR="0">
            <wp:extent cx="5110936" cy="3276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406" cy="327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1150E" w:rsidRDefault="0081150E" w:rsidP="0081150E">
      <w:pPr>
        <w:jc w:val="center"/>
        <w:rPr>
          <w:noProof/>
        </w:rPr>
      </w:pPr>
    </w:p>
    <w:p w:rsidR="0081150E" w:rsidRDefault="0081150E" w:rsidP="0081150E">
      <w:pPr>
        <w:jc w:val="center"/>
        <w:rPr>
          <w:sz w:val="22"/>
          <w:szCs w:val="22"/>
        </w:rPr>
      </w:pPr>
      <w:r w:rsidRPr="00B466BB">
        <w:rPr>
          <w:noProof/>
        </w:rPr>
        <w:drawing>
          <wp:inline distT="0" distB="0" distL="0" distR="0">
            <wp:extent cx="5129509" cy="38785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919" cy="3889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81150E" w:rsidRDefault="0081150E" w:rsidP="0081150E">
      <w:pPr>
        <w:jc w:val="center"/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59" w:rsidRDefault="00F23859">
      <w:r>
        <w:separator/>
      </w:r>
    </w:p>
  </w:endnote>
  <w:endnote w:type="continuationSeparator" w:id="0">
    <w:p w:rsidR="00F23859" w:rsidRDefault="00F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59" w:rsidRDefault="00F23859">
      <w:r>
        <w:separator/>
      </w:r>
    </w:p>
  </w:footnote>
  <w:footnote w:type="continuationSeparator" w:id="0">
    <w:p w:rsidR="00F23859" w:rsidRDefault="00F23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150E">
      <w:rPr>
        <w:rFonts w:ascii="Arial" w:hAnsi="Arial" w:cs="Arial"/>
        <w:b/>
        <w:sz w:val="20"/>
        <w:szCs w:val="20"/>
        <w:u w:val="single"/>
      </w:rPr>
      <w:t>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81150E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5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5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F68"/>
    <w:rsid w:val="00012789"/>
    <w:rsid w:val="00024FD3"/>
    <w:rsid w:val="0004061A"/>
    <w:rsid w:val="00056288"/>
    <w:rsid w:val="000857D4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63894"/>
    <w:rsid w:val="00674F7D"/>
    <w:rsid w:val="00681021"/>
    <w:rsid w:val="00682E6E"/>
    <w:rsid w:val="00691CF5"/>
    <w:rsid w:val="0069312F"/>
    <w:rsid w:val="006A370D"/>
    <w:rsid w:val="006B0B8E"/>
    <w:rsid w:val="006C59BC"/>
    <w:rsid w:val="006D6A90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1150E"/>
    <w:rsid w:val="00820C13"/>
    <w:rsid w:val="00833E7C"/>
    <w:rsid w:val="008474F2"/>
    <w:rsid w:val="00870972"/>
    <w:rsid w:val="00877E50"/>
    <w:rsid w:val="008909A4"/>
    <w:rsid w:val="008A0EB2"/>
    <w:rsid w:val="008B21EE"/>
    <w:rsid w:val="008C33AB"/>
    <w:rsid w:val="008D08A1"/>
    <w:rsid w:val="00922964"/>
    <w:rsid w:val="00964E0C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D713D"/>
    <w:rsid w:val="00AF4F05"/>
    <w:rsid w:val="00B0743E"/>
    <w:rsid w:val="00B10E9F"/>
    <w:rsid w:val="00B57E0F"/>
    <w:rsid w:val="00B655A7"/>
    <w:rsid w:val="00B75CEF"/>
    <w:rsid w:val="00B94285"/>
    <w:rsid w:val="00B972FD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385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3AD4-E240-4AD9-BEC2-8F7AA40D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2018-04-17T13:27:00Z</cp:lastPrinted>
  <dcterms:created xsi:type="dcterms:W3CDTF">2018-04-17T13:27:00Z</dcterms:created>
  <dcterms:modified xsi:type="dcterms:W3CDTF">2018-04-17T13:35:00Z</dcterms:modified>
</cp:coreProperties>
</file>