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2E79">
        <w:rPr>
          <w:rFonts w:ascii="Arial" w:hAnsi="Arial" w:cs="Arial"/>
          <w:b/>
          <w:caps/>
          <w:sz w:val="28"/>
          <w:szCs w:val="28"/>
        </w:rPr>
        <w:t>992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32E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32E79">
              <w:rPr>
                <w:rFonts w:ascii="Arial" w:hAnsi="Arial" w:cs="Arial"/>
                <w:sz w:val="20"/>
                <w:szCs w:val="20"/>
              </w:rPr>
              <w:t>Solicita a instalação de placa indicativa do acesso ao Bairro Bela Vista II e de placas denominativas nas vias daquele bairro.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32E79">
        <w:rPr>
          <w:rFonts w:ascii="Arial" w:hAnsi="Arial" w:cs="Arial"/>
        </w:rPr>
        <w:t>à</w:t>
      </w:r>
      <w:r w:rsidR="00A32E79" w:rsidRPr="00A32E79">
        <w:rPr>
          <w:rFonts w:ascii="Arial" w:hAnsi="Arial" w:cs="Arial"/>
        </w:rPr>
        <w:t xml:space="preserve"> instalação de placa indicativa do acesso ao Bairro Bela Vista II e de placas denominativas nas vias daquele bairro.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32E79" w:rsidRDefault="00A32E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2E79">
        <w:rPr>
          <w:rFonts w:ascii="Arial" w:hAnsi="Arial" w:cs="Arial"/>
        </w:rPr>
        <w:t xml:space="preserve">De acordo com relatos dos munícipes, não há placa que indique a entrada do Bairro Bela Vista </w:t>
      </w:r>
      <w:r w:rsidR="007E2677">
        <w:rPr>
          <w:rFonts w:ascii="Arial" w:hAnsi="Arial" w:cs="Arial"/>
        </w:rPr>
        <w:t>II</w:t>
      </w:r>
      <w:r w:rsidRPr="00A32E79">
        <w:rPr>
          <w:rFonts w:ascii="Arial" w:hAnsi="Arial" w:cs="Arial"/>
        </w:rPr>
        <w:t xml:space="preserve">, bem como nas ruas, o que dificulta a localização das vias não só </w:t>
      </w:r>
      <w:r w:rsidR="007E2677">
        <w:rPr>
          <w:rFonts w:ascii="Arial" w:hAnsi="Arial" w:cs="Arial"/>
        </w:rPr>
        <w:t>pelos</w:t>
      </w:r>
      <w:r w:rsidRPr="00A32E79">
        <w:rPr>
          <w:rFonts w:ascii="Arial" w:hAnsi="Arial" w:cs="Arial"/>
        </w:rPr>
        <w:t xml:space="preserve"> próprios moradores, mas, também, </w:t>
      </w:r>
      <w:r w:rsidR="007E2677">
        <w:rPr>
          <w:rFonts w:ascii="Arial" w:hAnsi="Arial" w:cs="Arial"/>
        </w:rPr>
        <w:t>por a</w:t>
      </w:r>
      <w:r w:rsidRPr="00A32E79">
        <w:rPr>
          <w:rFonts w:ascii="Arial" w:hAnsi="Arial" w:cs="Arial"/>
        </w:rPr>
        <w:t>queles que visitam o local. Relataram também que as ruas não possuem CEP individualizados.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2E79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A32E79" w:rsidRDefault="00A32E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2E79" w:rsidRPr="00A34F2C" w:rsidRDefault="00A32E7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32E79" w:rsidRPr="00A34F2C" w:rsidRDefault="00A32E7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F5C" w:rsidRDefault="00312F5C">
      <w:r>
        <w:separator/>
      </w:r>
    </w:p>
  </w:endnote>
  <w:endnote w:type="continuationSeparator" w:id="0">
    <w:p w:rsidR="00312F5C" w:rsidRDefault="0031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F5C" w:rsidRDefault="00312F5C">
      <w:r>
        <w:separator/>
      </w:r>
    </w:p>
  </w:footnote>
  <w:footnote w:type="continuationSeparator" w:id="0">
    <w:p w:rsidR="00312F5C" w:rsidRDefault="00312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66D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2F5C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2677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2E79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647E-B959-4EB9-821F-8EAB2F32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2018-04-17T10:25:00Z</dcterms:created>
  <dcterms:modified xsi:type="dcterms:W3CDTF">2018-04-17T10:39:00Z</dcterms:modified>
</cp:coreProperties>
</file>