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B11DD">
        <w:rPr>
          <w:rFonts w:ascii="Arial" w:hAnsi="Arial" w:cs="Arial"/>
          <w:b/>
          <w:caps/>
          <w:sz w:val="28"/>
          <w:szCs w:val="28"/>
        </w:rPr>
        <w:t>996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B11D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B11DD">
              <w:rPr>
                <w:rFonts w:ascii="Arial" w:hAnsi="Arial" w:cs="Arial"/>
                <w:sz w:val="20"/>
                <w:szCs w:val="20"/>
              </w:rPr>
              <w:t>Solicita fiscalização de trânsito nas vias públicas do Bairro Bela Vista I, principalmente na Rua Um e imediações.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B11DD">
        <w:rPr>
          <w:rFonts w:ascii="Arial" w:hAnsi="Arial" w:cs="Arial"/>
        </w:rPr>
        <w:t xml:space="preserve">à </w:t>
      </w:r>
      <w:r w:rsidR="00EB11DD" w:rsidRPr="00EB11DD">
        <w:rPr>
          <w:rFonts w:ascii="Arial" w:hAnsi="Arial" w:cs="Arial"/>
        </w:rPr>
        <w:t>fiscalização de trânsito nas vias públicas do Bairro Bela Vista I, principalmente na Rua Um e imediações.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EB11DD" w:rsidRDefault="00EB11DD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que </w:t>
      </w:r>
      <w:r w:rsidRPr="00EB11DD">
        <w:rPr>
          <w:rFonts w:ascii="Arial" w:hAnsi="Arial" w:cs="Arial"/>
        </w:rPr>
        <w:t xml:space="preserve">seja </w:t>
      </w:r>
      <w:r>
        <w:rPr>
          <w:rFonts w:ascii="Arial" w:hAnsi="Arial" w:cs="Arial"/>
        </w:rPr>
        <w:t>determinado</w:t>
      </w:r>
      <w:r w:rsidRPr="00EB11DD">
        <w:rPr>
          <w:rFonts w:ascii="Arial" w:hAnsi="Arial" w:cs="Arial"/>
        </w:rPr>
        <w:t xml:space="preserve"> à Diretoria de Trânsito, que integra a Secretaria de Mobilidade Urbana,</w:t>
      </w:r>
      <w:r>
        <w:rPr>
          <w:rFonts w:ascii="Arial" w:hAnsi="Arial" w:cs="Arial"/>
        </w:rPr>
        <w:t xml:space="preserve"> o atendimento da presente indicação.</w:t>
      </w:r>
    </w:p>
    <w:p w:rsidR="00EB11DD" w:rsidRDefault="00EB11DD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B11DD">
        <w:rPr>
          <w:rFonts w:ascii="Arial" w:hAnsi="Arial" w:cs="Arial"/>
        </w:rPr>
        <w:t>De acordo com relatos dos munícipes, existem vários bares nes</w:t>
      </w:r>
      <w:r>
        <w:rPr>
          <w:rFonts w:ascii="Arial" w:hAnsi="Arial" w:cs="Arial"/>
        </w:rPr>
        <w:t>s</w:t>
      </w:r>
      <w:r w:rsidRPr="00EB11DD">
        <w:rPr>
          <w:rFonts w:ascii="Arial" w:hAnsi="Arial" w:cs="Arial"/>
        </w:rPr>
        <w:t xml:space="preserve">a localidade e os motoristas que frequentam estes </w:t>
      </w:r>
      <w:r>
        <w:rPr>
          <w:rFonts w:ascii="Arial" w:hAnsi="Arial" w:cs="Arial"/>
        </w:rPr>
        <w:t>estabelecimentos</w:t>
      </w:r>
      <w:r w:rsidRPr="00EB11DD">
        <w:rPr>
          <w:rFonts w:ascii="Arial" w:hAnsi="Arial" w:cs="Arial"/>
        </w:rPr>
        <w:t xml:space="preserve"> estacionam seus veículos de forma irregular, ocupando os dois lados da via, o que dificulta a passagem de outros veículos, que já sofrem com a falta de asfalto e os vários buracos existentes.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EB11DD">
        <w:rPr>
          <w:rFonts w:ascii="Arial" w:hAnsi="Arial" w:cs="Arial"/>
        </w:rPr>
        <w:t xml:space="preserve"> 18 de abril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EB11DD" w:rsidRPr="00A34F2C" w:rsidRDefault="00EB11D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EB11DD" w:rsidRPr="00A34F2C" w:rsidRDefault="00EB11D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53A" w:rsidRDefault="00D9453A">
      <w:r>
        <w:separator/>
      </w:r>
    </w:p>
  </w:endnote>
  <w:endnote w:type="continuationSeparator" w:id="0">
    <w:p w:rsidR="00D9453A" w:rsidRDefault="00D9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53A" w:rsidRDefault="00D9453A">
      <w:r>
        <w:separator/>
      </w:r>
    </w:p>
  </w:footnote>
  <w:footnote w:type="continuationSeparator" w:id="0">
    <w:p w:rsidR="00D9453A" w:rsidRDefault="00D945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5AB0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9453A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11DD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CEC17-7C93-4D83-A70E-D206E3B3D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2018-04-17T10:41:00Z</dcterms:created>
  <dcterms:modified xsi:type="dcterms:W3CDTF">2018-04-17T10:43:00Z</dcterms:modified>
</cp:coreProperties>
</file>