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0325">
        <w:rPr>
          <w:rFonts w:ascii="Arial" w:hAnsi="Arial" w:cs="Arial"/>
          <w:b/>
          <w:caps/>
          <w:sz w:val="28"/>
          <w:szCs w:val="28"/>
        </w:rPr>
        <w:t>1278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003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0325">
              <w:rPr>
                <w:rFonts w:ascii="Arial" w:hAnsi="Arial" w:cs="Arial"/>
                <w:sz w:val="20"/>
                <w:szCs w:val="20"/>
              </w:rPr>
              <w:t>Solicita o reassentamento de bloquetes do calçamento da Rua Lucinda Leite de Siqueira,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00325">
        <w:rPr>
          <w:rFonts w:ascii="Arial" w:hAnsi="Arial" w:cs="Arial"/>
        </w:rPr>
        <w:t>a</w:t>
      </w:r>
      <w:r w:rsidR="00000325" w:rsidRPr="00000325">
        <w:rPr>
          <w:rFonts w:ascii="Arial" w:hAnsi="Arial" w:cs="Arial"/>
        </w:rPr>
        <w:t>o reassentamento de bloquetes do calçamento da Rua Lucinda Leite de Siqueira, no Bairro Cidade Jardim.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C3E3E" w:rsidRPr="004C3E3E" w:rsidRDefault="00D93018" w:rsidP="004C3E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seja determinado </w:t>
      </w:r>
      <w:r w:rsidR="004C3E3E" w:rsidRPr="004C3E3E">
        <w:rPr>
          <w:rFonts w:ascii="Arial" w:hAnsi="Arial" w:cs="Arial"/>
        </w:rPr>
        <w:t xml:space="preserve">à Secretaria de Infraestrutura </w:t>
      </w:r>
      <w:r>
        <w:rPr>
          <w:rFonts w:ascii="Arial" w:hAnsi="Arial" w:cs="Arial"/>
        </w:rPr>
        <w:t>o atendimento da presente indicação</w:t>
      </w:r>
      <w:r w:rsidR="004C3E3E" w:rsidRPr="004C3E3E">
        <w:rPr>
          <w:rFonts w:ascii="Arial" w:hAnsi="Arial" w:cs="Arial"/>
        </w:rPr>
        <w:t>.</w:t>
      </w:r>
    </w:p>
    <w:p w:rsidR="004C3E3E" w:rsidRPr="004C3E3E" w:rsidRDefault="004C3E3E" w:rsidP="004C3E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C3E3E">
        <w:rPr>
          <w:rFonts w:ascii="Arial" w:hAnsi="Arial" w:cs="Arial"/>
        </w:rPr>
        <w:t xml:space="preserve">Conforme </w:t>
      </w:r>
      <w:r w:rsidR="00D93018">
        <w:rPr>
          <w:rFonts w:ascii="Arial" w:hAnsi="Arial" w:cs="Arial"/>
        </w:rPr>
        <w:t xml:space="preserve">demonstra </w:t>
      </w:r>
      <w:r w:rsidRPr="004C3E3E">
        <w:rPr>
          <w:rFonts w:ascii="Arial" w:hAnsi="Arial" w:cs="Arial"/>
        </w:rPr>
        <w:t>a foto em anexo, com os bloquetes deslocados</w:t>
      </w:r>
      <w:r w:rsidR="00D93018">
        <w:rPr>
          <w:rFonts w:ascii="Arial" w:hAnsi="Arial" w:cs="Arial"/>
        </w:rPr>
        <w:t>,</w:t>
      </w:r>
      <w:r w:rsidRPr="004C3E3E">
        <w:rPr>
          <w:rFonts w:ascii="Arial" w:hAnsi="Arial" w:cs="Arial"/>
        </w:rPr>
        <w:t xml:space="preserve"> surgem buracos na via, e estes aumentam o risco de acidentes, além de causar prejuízos aos automóveis, fazendo</w:t>
      </w:r>
      <w:r w:rsidR="00D93018">
        <w:rPr>
          <w:rFonts w:ascii="Arial" w:hAnsi="Arial" w:cs="Arial"/>
        </w:rPr>
        <w:t xml:space="preserve">-se necessária </w:t>
      </w:r>
      <w:r w:rsidRPr="004C3E3E">
        <w:rPr>
          <w:rFonts w:ascii="Arial" w:hAnsi="Arial" w:cs="Arial"/>
        </w:rPr>
        <w:t>intervenção no local.</w:t>
      </w:r>
    </w:p>
    <w:p w:rsidR="003A77BE" w:rsidRDefault="004C3E3E" w:rsidP="004C3E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C3E3E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4C3E3E" w:rsidRDefault="004C3E3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C3E3E">
        <w:rPr>
          <w:rFonts w:ascii="Arial" w:hAnsi="Arial" w:cs="Arial"/>
        </w:rPr>
        <w:t xml:space="preserve">16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3E3E" w:rsidRDefault="004C3E3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48D1" w:rsidRPr="00A34F2C" w:rsidRDefault="008648D1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648D1" w:rsidRPr="00A34F2C" w:rsidRDefault="008648D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648D1" w:rsidRPr="00A34F2C" w:rsidRDefault="008648D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C3E3E" w:rsidRPr="00A34F2C" w:rsidRDefault="004C3E3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4C3E3E" w:rsidRDefault="004C3E3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C3E3E" w:rsidRPr="004C3E3E" w:rsidRDefault="004C3E3E" w:rsidP="004C3E3E">
      <w:pPr>
        <w:rPr>
          <w:rFonts w:ascii="Arial" w:hAnsi="Arial" w:cs="Arial"/>
        </w:rPr>
      </w:pPr>
    </w:p>
    <w:p w:rsidR="004C3E3E" w:rsidRPr="004C3E3E" w:rsidRDefault="004C3E3E" w:rsidP="004C3E3E">
      <w:pPr>
        <w:rPr>
          <w:rFonts w:ascii="Arial" w:hAnsi="Arial" w:cs="Arial"/>
        </w:rPr>
      </w:pPr>
    </w:p>
    <w:p w:rsidR="004C3E3E" w:rsidRPr="004C3E3E" w:rsidRDefault="004C3E3E" w:rsidP="004C3E3E">
      <w:pPr>
        <w:rPr>
          <w:rFonts w:ascii="Arial" w:hAnsi="Arial" w:cs="Arial"/>
        </w:rPr>
      </w:pPr>
    </w:p>
    <w:p w:rsidR="004C3E3E" w:rsidRDefault="004C3E3E" w:rsidP="004C3E3E">
      <w:pPr>
        <w:rPr>
          <w:rFonts w:ascii="Arial" w:hAnsi="Arial" w:cs="Arial"/>
        </w:rPr>
      </w:pPr>
    </w:p>
    <w:p w:rsidR="00F01932" w:rsidRDefault="00F01932" w:rsidP="004C3E3E">
      <w:pPr>
        <w:jc w:val="center"/>
        <w:rPr>
          <w:rFonts w:ascii="Arial" w:hAnsi="Arial" w:cs="Arial"/>
        </w:rPr>
      </w:pPr>
    </w:p>
    <w:p w:rsidR="004C3E3E" w:rsidRDefault="004C3E3E" w:rsidP="004C3E3E">
      <w:pPr>
        <w:jc w:val="both"/>
        <w:rPr>
          <w:rFonts w:asciiTheme="minorHAnsi" w:hAnsiTheme="minorHAnsi"/>
          <w:noProof/>
          <w:sz w:val="28"/>
        </w:rPr>
      </w:pPr>
    </w:p>
    <w:p w:rsidR="004C3E3E" w:rsidRDefault="004C3E3E" w:rsidP="004C3E3E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29325" cy="45243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3E" w:rsidRPr="004C3E3E" w:rsidRDefault="004C3E3E" w:rsidP="004C3E3E">
      <w:pPr>
        <w:jc w:val="center"/>
        <w:rPr>
          <w:rFonts w:ascii="Arial" w:hAnsi="Arial" w:cs="Arial"/>
        </w:rPr>
      </w:pPr>
    </w:p>
    <w:sectPr w:rsidR="004C3E3E" w:rsidRPr="004C3E3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66E" w:rsidRDefault="0083166E">
      <w:r>
        <w:separator/>
      </w:r>
    </w:p>
  </w:endnote>
  <w:endnote w:type="continuationSeparator" w:id="0">
    <w:p w:rsidR="0083166E" w:rsidRDefault="00831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66E" w:rsidRDefault="0083166E">
      <w:r>
        <w:separator/>
      </w:r>
    </w:p>
  </w:footnote>
  <w:footnote w:type="continuationSeparator" w:id="0">
    <w:p w:rsidR="0083166E" w:rsidRDefault="00831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C3E3E">
      <w:rPr>
        <w:rFonts w:ascii="Arial" w:hAnsi="Arial" w:cs="Arial"/>
        <w:b/>
        <w:sz w:val="20"/>
        <w:szCs w:val="20"/>
        <w:u w:val="single"/>
      </w:rPr>
      <w:t>1278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C3E3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0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0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25"/>
    <w:rsid w:val="00012789"/>
    <w:rsid w:val="00024FD3"/>
    <w:rsid w:val="00034A23"/>
    <w:rsid w:val="00056288"/>
    <w:rsid w:val="00094490"/>
    <w:rsid w:val="000958D5"/>
    <w:rsid w:val="00097CAE"/>
    <w:rsid w:val="000D737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3E3E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166E"/>
    <w:rsid w:val="00833E7C"/>
    <w:rsid w:val="008474F2"/>
    <w:rsid w:val="008648D1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3018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7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E7EF9-FE01-4F71-B37B-AD613713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2018-05-14T19:28:00Z</dcterms:created>
  <dcterms:modified xsi:type="dcterms:W3CDTF">2018-05-14T19:32:00Z</dcterms:modified>
</cp:coreProperties>
</file>