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7ED8">
        <w:rPr>
          <w:rFonts w:ascii="Arial" w:hAnsi="Arial" w:cs="Arial"/>
          <w:b/>
          <w:caps/>
          <w:sz w:val="28"/>
          <w:szCs w:val="28"/>
        </w:rPr>
        <w:t>1310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A7ED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A7ED8">
              <w:rPr>
                <w:rFonts w:ascii="Arial" w:hAnsi="Arial" w:cs="Arial"/>
                <w:sz w:val="20"/>
                <w:szCs w:val="20"/>
              </w:rPr>
              <w:t>Solicita providências visando a que seja melhorada a iluminação pública da Praça Raul Chaves,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A7ED8" w:rsidRPr="003A7ED8">
        <w:rPr>
          <w:rFonts w:ascii="Arial" w:hAnsi="Arial" w:cs="Arial"/>
        </w:rPr>
        <w:t>a que seja melhorada a iluminação pública da Praça Raul Chaves,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ED8" w:rsidRDefault="003A7ED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A7ED8">
        <w:rPr>
          <w:rFonts w:ascii="Arial" w:hAnsi="Arial" w:cs="Arial"/>
        </w:rPr>
        <w:t>A presente solicitação visa atender o pedido dos usuários da referida praça</w:t>
      </w:r>
      <w:r>
        <w:rPr>
          <w:rFonts w:ascii="Arial" w:hAnsi="Arial" w:cs="Arial"/>
        </w:rPr>
        <w:t>, que reclamam quanto à tamanha escuridão no local.</w:t>
      </w:r>
      <w:r w:rsidRPr="003A7ED8">
        <w:rPr>
          <w:rFonts w:ascii="Arial" w:hAnsi="Arial" w:cs="Arial"/>
        </w:rPr>
        <w:t xml:space="preserve"> É enfático dizer que o maior prejuízo para quem utiliz</w:t>
      </w:r>
      <w:r>
        <w:rPr>
          <w:rFonts w:ascii="Arial" w:hAnsi="Arial" w:cs="Arial"/>
        </w:rPr>
        <w:t xml:space="preserve">a o espaço é a maior exposição à criminalidade. </w:t>
      </w:r>
    </w:p>
    <w:p w:rsidR="003A7ED8" w:rsidRDefault="003A7ED8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A7ED8">
        <w:rPr>
          <w:rFonts w:ascii="Arial" w:hAnsi="Arial" w:cs="Arial"/>
        </w:rPr>
        <w:t>Ressaltamos que no período noturno a iluminação é precária</w:t>
      </w:r>
      <w:r>
        <w:rPr>
          <w:rFonts w:ascii="Arial" w:hAnsi="Arial" w:cs="Arial"/>
        </w:rPr>
        <w:t>,</w:t>
      </w:r>
      <w:r w:rsidRPr="003A7ED8">
        <w:rPr>
          <w:rFonts w:ascii="Arial" w:hAnsi="Arial" w:cs="Arial"/>
        </w:rPr>
        <w:t xml:space="preserve"> o que </w:t>
      </w:r>
      <w:r>
        <w:rPr>
          <w:rFonts w:ascii="Arial" w:hAnsi="Arial" w:cs="Arial"/>
        </w:rPr>
        <w:t>favorece a ocorrência de</w:t>
      </w:r>
      <w:r w:rsidRPr="003A7ED8">
        <w:rPr>
          <w:rFonts w:ascii="Arial" w:hAnsi="Arial" w:cs="Arial"/>
        </w:rPr>
        <w:t xml:space="preserve"> ações ilícitas</w:t>
      </w:r>
      <w:r>
        <w:rPr>
          <w:rFonts w:ascii="Arial" w:hAnsi="Arial" w:cs="Arial"/>
        </w:rPr>
        <w:t xml:space="preserve"> por parte </w:t>
      </w:r>
      <w:r w:rsidRPr="003A7ED8">
        <w:rPr>
          <w:rFonts w:ascii="Arial" w:hAnsi="Arial" w:cs="Arial"/>
        </w:rPr>
        <w:t xml:space="preserve">de marginais.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3A7ED8">
        <w:rPr>
          <w:rFonts w:ascii="Arial" w:hAnsi="Arial" w:cs="Arial"/>
        </w:rPr>
        <w:t xml:space="preserve"> 23 de maio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3A7ED8" w:rsidRPr="00A34F2C" w:rsidRDefault="003A7ED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A7ED8" w:rsidRPr="00A34F2C" w:rsidRDefault="003A7ED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38A" w:rsidRDefault="0019238A">
      <w:r>
        <w:separator/>
      </w:r>
    </w:p>
  </w:endnote>
  <w:endnote w:type="continuationSeparator" w:id="0">
    <w:p w:rsidR="0019238A" w:rsidRDefault="0019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38A" w:rsidRDefault="0019238A">
      <w:r>
        <w:separator/>
      </w:r>
    </w:p>
  </w:footnote>
  <w:footnote w:type="continuationSeparator" w:id="0">
    <w:p w:rsidR="0019238A" w:rsidRDefault="00192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9238A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A7ED8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237F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92B5-A90B-4FA5-B50C-952C28B5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2018-05-22T11:50:00Z</dcterms:created>
  <dcterms:modified xsi:type="dcterms:W3CDTF">2018-05-22T11:54:00Z</dcterms:modified>
</cp:coreProperties>
</file>