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025CC">
        <w:rPr>
          <w:rFonts w:ascii="Arial" w:hAnsi="Arial" w:cs="Arial"/>
          <w:b/>
          <w:caps/>
          <w:sz w:val="28"/>
          <w:szCs w:val="28"/>
        </w:rPr>
        <w:t>1395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5635B" w:rsidRDefault="00D025CC" w:rsidP="009563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recapeamento asfáltico na Rua Guaratinguetá,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25CC" w:rsidRDefault="003A77BE" w:rsidP="00D025C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025CC" w:rsidRPr="00D025CC">
        <w:rPr>
          <w:rFonts w:ascii="Arial" w:hAnsi="Arial" w:cs="Arial"/>
        </w:rPr>
        <w:t>o recapeamento asfáltico na Rua Guaratinguetá, no Bairro Cidade Salvador.</w:t>
      </w:r>
    </w:p>
    <w:p w:rsidR="003A77BE" w:rsidRDefault="003E188F" w:rsidP="00D025C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635B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95635B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635B" w:rsidRPr="00517895" w:rsidRDefault="0095635B" w:rsidP="0095635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5635B" w:rsidRPr="00517895" w:rsidRDefault="0095635B" w:rsidP="0095635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95635B" w:rsidRPr="00517895" w:rsidRDefault="0095635B" w:rsidP="0095635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CB4" w:rsidRDefault="00C92CB4">
      <w:r>
        <w:separator/>
      </w:r>
    </w:p>
  </w:endnote>
  <w:endnote w:type="continuationSeparator" w:id="0">
    <w:p w:rsidR="00C92CB4" w:rsidRDefault="00C9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CB4" w:rsidRDefault="00C92CB4">
      <w:r>
        <w:separator/>
      </w:r>
    </w:p>
  </w:footnote>
  <w:footnote w:type="continuationSeparator" w:id="0">
    <w:p w:rsidR="00C92CB4" w:rsidRDefault="00C92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3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462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2A05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4624"/>
    <w:rsid w:val="0095635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2CB4"/>
    <w:rsid w:val="00CA759E"/>
    <w:rsid w:val="00CB2BAB"/>
    <w:rsid w:val="00CF31DE"/>
    <w:rsid w:val="00D025CC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89C6-2A43-47E3-A2D2-180DD559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2018-05-25T19:11:00Z</cp:lastPrinted>
  <dcterms:created xsi:type="dcterms:W3CDTF">2018-05-25T19:12:00Z</dcterms:created>
  <dcterms:modified xsi:type="dcterms:W3CDTF">2018-05-25T19:15:00Z</dcterms:modified>
</cp:coreProperties>
</file>