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8658F5">
        <w:rPr>
          <w:rFonts w:ascii="Arial" w:hAnsi="Arial" w:cs="Arial"/>
          <w:b/>
          <w:caps/>
          <w:sz w:val="28"/>
          <w:szCs w:val="28"/>
        </w:rPr>
        <w:t>90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33355D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4362B9">
        <w:trPr>
          <w:jc w:val="center"/>
        </w:trPr>
        <w:tc>
          <w:tcPr>
            <w:tcW w:w="1063" w:type="dxa"/>
          </w:tcPr>
          <w:p w:rsidR="00150EE2" w:rsidRPr="005A03FA" w:rsidRDefault="00150EE2" w:rsidP="004362B9">
            <w:pPr>
              <w:tabs>
                <w:tab w:val="left" w:pos="2835"/>
              </w:tabs>
              <w:spacing w:line="276" w:lineRule="auto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</w:tcPr>
          <w:p w:rsidR="00150EE2" w:rsidRPr="005A03FA" w:rsidRDefault="008658F5" w:rsidP="004362B9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8658F5">
              <w:rPr>
                <w:rFonts w:ascii="Arial" w:hAnsi="Arial" w:cs="Arial"/>
                <w:sz w:val="20"/>
                <w:szCs w:val="20"/>
              </w:rPr>
              <w:t>Requer informações acerca das obras de interligação da Rodovia Nilo Máximo com a Rodovia Geraldo Scavone.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8658F5" w:rsidRDefault="008658F5" w:rsidP="008658F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8658F5">
        <w:rPr>
          <w:rFonts w:ascii="Arial" w:hAnsi="Arial" w:cs="Arial"/>
          <w:b/>
        </w:rPr>
        <w:t>CONSIDERANDO</w:t>
      </w:r>
      <w:r w:rsidRPr="008658F5">
        <w:rPr>
          <w:rFonts w:ascii="Arial" w:hAnsi="Arial" w:cs="Arial"/>
        </w:rPr>
        <w:t xml:space="preserve"> as obras de interligação das Rodovias SP 077 – Nilo Máximo e SP 066 – Geraldo Scavone, criando assim um corredor de cargas para atender </w:t>
      </w:r>
      <w:r>
        <w:rPr>
          <w:rFonts w:ascii="Arial" w:hAnsi="Arial" w:cs="Arial"/>
        </w:rPr>
        <w:t>à</w:t>
      </w:r>
      <w:r w:rsidRPr="008658F5">
        <w:rPr>
          <w:rFonts w:ascii="Arial" w:hAnsi="Arial" w:cs="Arial"/>
        </w:rPr>
        <w:t>s demandas</w:t>
      </w:r>
      <w:r>
        <w:rPr>
          <w:rFonts w:ascii="Arial" w:hAnsi="Arial" w:cs="Arial"/>
        </w:rPr>
        <w:t xml:space="preserve"> das empresas locais</w:t>
      </w:r>
      <w:r w:rsidRPr="008658F5">
        <w:rPr>
          <w:rFonts w:ascii="Arial" w:hAnsi="Arial" w:cs="Arial"/>
        </w:rPr>
        <w:t>, principalmente da Cebrace</w:t>
      </w:r>
      <w:r>
        <w:rPr>
          <w:rFonts w:ascii="Arial" w:hAnsi="Arial" w:cs="Arial"/>
        </w:rPr>
        <w:t xml:space="preserve"> (</w:t>
      </w:r>
      <w:r w:rsidR="000C70F7">
        <w:rPr>
          <w:rFonts w:ascii="Arial" w:hAnsi="Arial" w:cs="Arial"/>
        </w:rPr>
        <w:t>ilustração</w:t>
      </w:r>
      <w:r>
        <w:rPr>
          <w:rFonts w:ascii="Arial" w:hAnsi="Arial" w:cs="Arial"/>
        </w:rPr>
        <w:t xml:space="preserve"> anexa);</w:t>
      </w:r>
    </w:p>
    <w:p w:rsidR="008658F5" w:rsidRPr="008658F5" w:rsidRDefault="008658F5" w:rsidP="008658F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8658F5"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os apontamentos apresentados pela Secretaria de Mobilidade Urbana referente às</w:t>
      </w:r>
      <w:r w:rsidRPr="008658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8658F5">
        <w:rPr>
          <w:rFonts w:ascii="Arial" w:hAnsi="Arial" w:cs="Arial"/>
        </w:rPr>
        <w:t xml:space="preserve">otas de </w:t>
      </w:r>
      <w:r>
        <w:rPr>
          <w:rFonts w:ascii="Arial" w:hAnsi="Arial" w:cs="Arial"/>
        </w:rPr>
        <w:t>c</w:t>
      </w:r>
      <w:r w:rsidRPr="008658F5">
        <w:rPr>
          <w:rFonts w:ascii="Arial" w:hAnsi="Arial" w:cs="Arial"/>
        </w:rPr>
        <w:t>argas</w:t>
      </w:r>
      <w:r>
        <w:rPr>
          <w:rFonts w:ascii="Arial" w:hAnsi="Arial" w:cs="Arial"/>
        </w:rPr>
        <w:t>; e</w:t>
      </w:r>
    </w:p>
    <w:p w:rsidR="008658F5" w:rsidRPr="008658F5" w:rsidRDefault="008658F5" w:rsidP="008658F5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8658F5">
        <w:rPr>
          <w:rFonts w:ascii="Arial" w:hAnsi="Arial" w:cs="Arial"/>
          <w:b/>
        </w:rPr>
        <w:t>CONSIDERANDO</w:t>
      </w:r>
      <w:r w:rsidRPr="008658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</w:t>
      </w:r>
      <w:r w:rsidRPr="008658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em</w:t>
      </w:r>
      <w:r w:rsidRPr="008658F5">
        <w:rPr>
          <w:rFonts w:ascii="Arial" w:hAnsi="Arial" w:cs="Arial"/>
        </w:rPr>
        <w:t xml:space="preserve"> reunião </w:t>
      </w:r>
      <w:r>
        <w:rPr>
          <w:rFonts w:ascii="Arial" w:hAnsi="Arial" w:cs="Arial"/>
        </w:rPr>
        <w:t xml:space="preserve">realizada </w:t>
      </w:r>
      <w:r w:rsidRPr="008658F5">
        <w:rPr>
          <w:rFonts w:ascii="Arial" w:hAnsi="Arial" w:cs="Arial"/>
        </w:rPr>
        <w:t xml:space="preserve">com o ex-Governador Geraldo Alckmin no último dia </w:t>
      </w:r>
      <w:r>
        <w:rPr>
          <w:rFonts w:ascii="Arial" w:hAnsi="Arial" w:cs="Arial"/>
        </w:rPr>
        <w:t>2 de abril</w:t>
      </w:r>
      <w:r w:rsidRPr="008658F5">
        <w:rPr>
          <w:rFonts w:ascii="Arial" w:hAnsi="Arial" w:cs="Arial"/>
        </w:rPr>
        <w:t xml:space="preserve">, foi autorizado que a Prefeitura retome as obras da rodovia, </w:t>
      </w:r>
      <w:r>
        <w:rPr>
          <w:rFonts w:ascii="Arial" w:hAnsi="Arial" w:cs="Arial"/>
        </w:rPr>
        <w:t xml:space="preserve">obras estas que, </w:t>
      </w:r>
      <w:r w:rsidRPr="008658F5">
        <w:rPr>
          <w:rFonts w:ascii="Arial" w:hAnsi="Arial" w:cs="Arial"/>
        </w:rPr>
        <w:t>de acordo com os documentos apresentados</w:t>
      </w:r>
      <w:r>
        <w:rPr>
          <w:rFonts w:ascii="Arial" w:hAnsi="Arial" w:cs="Arial"/>
        </w:rPr>
        <w:t>, são</w:t>
      </w:r>
      <w:r w:rsidRPr="008658F5">
        <w:rPr>
          <w:rFonts w:ascii="Arial" w:hAnsi="Arial" w:cs="Arial"/>
        </w:rPr>
        <w:t xml:space="preserve"> de responsabilidade do DER </w:t>
      </w:r>
      <w:r>
        <w:rPr>
          <w:rFonts w:ascii="Arial" w:hAnsi="Arial" w:cs="Arial"/>
        </w:rPr>
        <w:t xml:space="preserve">- </w:t>
      </w:r>
      <w:r w:rsidRPr="008658F5">
        <w:rPr>
          <w:rFonts w:ascii="Arial" w:hAnsi="Arial" w:cs="Arial"/>
        </w:rPr>
        <w:t>Departamento de Estradas e Rodage</w:t>
      </w:r>
      <w:r>
        <w:rPr>
          <w:rFonts w:ascii="Arial" w:hAnsi="Arial" w:cs="Arial"/>
        </w:rPr>
        <w:t>m do Estado de São Paulo,</w:t>
      </w:r>
    </w:p>
    <w:p w:rsidR="00265D6E" w:rsidRPr="00E27482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  <w:b/>
        </w:rPr>
        <w:t>REQUEREMOS</w:t>
      </w:r>
      <w:r w:rsidRPr="00E274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à</w:t>
      </w:r>
      <w:r w:rsidRPr="00E27482">
        <w:rPr>
          <w:rFonts w:ascii="Arial" w:hAnsi="Arial" w:cs="Arial"/>
        </w:rPr>
        <w:t xml:space="preserve"> Excelentíssim</w:t>
      </w:r>
      <w:r>
        <w:rPr>
          <w:rFonts w:ascii="Arial" w:hAnsi="Arial" w:cs="Arial"/>
        </w:rPr>
        <w:t>a</w:t>
      </w:r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Senhor</w:t>
        </w:r>
        <w:r>
          <w:rPr>
            <w:rFonts w:ascii="Arial" w:hAnsi="Arial" w:cs="Arial"/>
          </w:rPr>
          <w:t>a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Presidente</w:t>
        </w:r>
      </w:smartTag>
      <w:r w:rsidRPr="00E27482">
        <w:rPr>
          <w:rFonts w:ascii="Arial" w:hAnsi="Arial" w:cs="Arial"/>
        </w:rPr>
        <w:t xml:space="preserve"> desta </w:t>
      </w:r>
      <w:smartTag w:uri="schemas-houaiss/mini" w:element="verbetes">
        <w:r w:rsidRPr="00E27482">
          <w:rPr>
            <w:rFonts w:ascii="Arial" w:hAnsi="Arial" w:cs="Arial"/>
          </w:rPr>
          <w:t>Casa</w:t>
        </w:r>
      </w:smartTag>
      <w:r w:rsidRPr="00E27482">
        <w:rPr>
          <w:rFonts w:ascii="Arial" w:hAnsi="Arial" w:cs="Arial"/>
        </w:rPr>
        <w:t xml:space="preserve">, </w:t>
      </w:r>
      <w:smartTag w:uri="schemas-houaiss/mini" w:element="verbetes">
        <w:r w:rsidRPr="00E27482">
          <w:rPr>
            <w:rFonts w:ascii="Arial" w:hAnsi="Arial" w:cs="Arial"/>
          </w:rPr>
          <w:t>ouvido</w:t>
        </w:r>
      </w:smartTag>
      <w:r w:rsidRPr="00E27482">
        <w:rPr>
          <w:rFonts w:ascii="Arial" w:hAnsi="Arial" w:cs="Arial"/>
        </w:rPr>
        <w:t xml:space="preserve"> e </w:t>
      </w:r>
      <w:smartTag w:uri="schemas-houaiss/mini" w:element="verbetes">
        <w:r w:rsidRPr="00E27482">
          <w:rPr>
            <w:rFonts w:ascii="Arial" w:hAnsi="Arial" w:cs="Arial"/>
          </w:rPr>
          <w:t>aprovado</w:t>
        </w:r>
      </w:smartTag>
      <w:r w:rsidRPr="00E27482">
        <w:rPr>
          <w:rFonts w:ascii="Arial" w:hAnsi="Arial" w:cs="Arial"/>
        </w:rPr>
        <w:t xml:space="preserve"> </w:t>
      </w:r>
      <w:smartTag w:uri="schemas-houaiss/acao" w:element="dm">
        <w:r w:rsidRPr="00E27482">
          <w:rPr>
            <w:rFonts w:ascii="Arial" w:hAnsi="Arial" w:cs="Arial"/>
          </w:rPr>
          <w:t>pelo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Egrégio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Plenário</w:t>
        </w:r>
      </w:smartTag>
      <w:r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Pr="00E27482">
          <w:rPr>
            <w:rFonts w:ascii="Arial" w:hAnsi="Arial" w:cs="Arial"/>
          </w:rPr>
          <w:t>formalidades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regimentais</w:t>
        </w:r>
      </w:smartTag>
      <w:r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Pr="00E27482">
          <w:rPr>
            <w:rFonts w:ascii="Arial" w:hAnsi="Arial" w:cs="Arial"/>
          </w:rPr>
          <w:t>Senhor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Prefeito</w:t>
        </w:r>
      </w:smartTag>
      <w:r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Pr="00E27482">
          <w:rPr>
            <w:rFonts w:ascii="Arial" w:hAnsi="Arial" w:cs="Arial"/>
          </w:rPr>
          <w:t>seguinte</w:t>
        </w:r>
      </w:smartTag>
      <w:r w:rsidRPr="00E27482">
        <w:rPr>
          <w:rFonts w:ascii="Arial" w:hAnsi="Arial" w:cs="Arial"/>
        </w:rPr>
        <w:t xml:space="preserve"> </w:t>
      </w:r>
      <w:smartTag w:uri="schemas-houaiss/mini" w:element="verbetes">
        <w:r w:rsidRPr="00E27482">
          <w:rPr>
            <w:rFonts w:ascii="Arial" w:hAnsi="Arial" w:cs="Arial"/>
          </w:rPr>
          <w:t>Pedido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Informações</w:t>
        </w:r>
      </w:smartTag>
      <w:r w:rsidRPr="00E27482">
        <w:rPr>
          <w:rFonts w:ascii="Arial" w:hAnsi="Arial" w:cs="Arial"/>
        </w:rPr>
        <w:t>:</w:t>
      </w:r>
    </w:p>
    <w:p w:rsidR="00265D6E" w:rsidRDefault="008658F5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Qual a estimativa de custo apresentada para as obras em questão?</w:t>
      </w:r>
    </w:p>
    <w:p w:rsidR="008658F5" w:rsidRDefault="008658F5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>
        <w:rPr>
          <w:rFonts w:ascii="Arial" w:hAnsi="Arial" w:cs="Arial"/>
        </w:rPr>
        <w:t>Existe alguma previsão de entrega das obras? Qual a data estimada?</w:t>
      </w:r>
    </w:p>
    <w:p w:rsidR="008658F5" w:rsidRPr="00E27482" w:rsidRDefault="008658F5" w:rsidP="00265D6E">
      <w:pPr>
        <w:numPr>
          <w:ilvl w:val="0"/>
          <w:numId w:val="2"/>
        </w:numPr>
        <w:tabs>
          <w:tab w:val="clear" w:pos="360"/>
          <w:tab w:val="left" w:pos="2127"/>
        </w:tabs>
        <w:spacing w:after="120" w:line="324" w:lineRule="auto"/>
        <w:ind w:left="2127" w:hanging="449"/>
        <w:jc w:val="both"/>
        <w:rPr>
          <w:rFonts w:ascii="Arial" w:hAnsi="Arial" w:cs="Arial"/>
        </w:rPr>
      </w:pPr>
      <w:r w:rsidRPr="008658F5">
        <w:rPr>
          <w:rFonts w:ascii="Arial" w:hAnsi="Arial" w:cs="Arial"/>
        </w:rPr>
        <w:t>Será retomado o processo de licitação d</w:t>
      </w:r>
      <w:r>
        <w:rPr>
          <w:rFonts w:ascii="Arial" w:hAnsi="Arial" w:cs="Arial"/>
        </w:rPr>
        <w:t>ess</w:t>
      </w:r>
      <w:r w:rsidRPr="008658F5">
        <w:rPr>
          <w:rFonts w:ascii="Arial" w:hAnsi="Arial" w:cs="Arial"/>
        </w:rPr>
        <w:t xml:space="preserve">as obras, ou </w:t>
      </w:r>
      <w:r>
        <w:rPr>
          <w:rFonts w:ascii="Arial" w:hAnsi="Arial" w:cs="Arial"/>
        </w:rPr>
        <w:t>haverá o</w:t>
      </w:r>
      <w:r w:rsidRPr="008658F5">
        <w:rPr>
          <w:rFonts w:ascii="Arial" w:hAnsi="Arial" w:cs="Arial"/>
        </w:rPr>
        <w:t xml:space="preserve"> adita</w:t>
      </w:r>
      <w:r>
        <w:rPr>
          <w:rFonts w:ascii="Arial" w:hAnsi="Arial" w:cs="Arial"/>
        </w:rPr>
        <w:t>mento d</w:t>
      </w:r>
      <w:r w:rsidRPr="008658F5">
        <w:rPr>
          <w:rFonts w:ascii="Arial" w:hAnsi="Arial" w:cs="Arial"/>
        </w:rPr>
        <w:t>o contrato já existente?</w:t>
      </w:r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8658F5" w:rsidRDefault="003A77BE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658F5">
        <w:rPr>
          <w:rFonts w:ascii="Arial" w:hAnsi="Arial" w:cs="Arial"/>
        </w:rPr>
        <w:t>16 de maio de 2018.</w:t>
      </w:r>
    </w:p>
    <w:p w:rsidR="008658F5" w:rsidRDefault="008658F5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8658F5" w:rsidRDefault="008658F5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8658F5" w:rsidRDefault="008658F5" w:rsidP="00762991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8658F5" w:rsidRPr="00A34F2C" w:rsidRDefault="008658F5" w:rsidP="000772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JUAREZ ARAÚJO</w:t>
      </w:r>
    </w:p>
    <w:p w:rsidR="008658F5" w:rsidRDefault="008658F5" w:rsidP="000772A5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-</w:t>
      </w:r>
      <w:r w:rsidRPr="00A34F2C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SD</w:t>
      </w:r>
    </w:p>
    <w:p w:rsidR="008658F5" w:rsidRPr="00A34F2C" w:rsidRDefault="000C70F7" w:rsidP="000772A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11968797">
            <wp:extent cx="5996940" cy="4671060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467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58F5" w:rsidRPr="00A34F2C" w:rsidSect="007D39F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C4F" w:rsidRDefault="006B5C4F">
      <w:r>
        <w:separator/>
      </w:r>
    </w:p>
  </w:endnote>
  <w:endnote w:type="continuationSeparator" w:id="0">
    <w:p w:rsidR="006B5C4F" w:rsidRDefault="006B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Pr="000273B5" w:rsidRDefault="000273B5" w:rsidP="000273B5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C4F" w:rsidRDefault="006B5C4F">
      <w:r>
        <w:separator/>
      </w:r>
    </w:p>
  </w:footnote>
  <w:footnote w:type="continuationSeparator" w:id="0">
    <w:p w:rsidR="006B5C4F" w:rsidRDefault="006B5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991" w:rsidRDefault="00762991" w:rsidP="007E3F69">
    <w:pPr>
      <w:tabs>
        <w:tab w:val="left" w:pos="2835"/>
      </w:tabs>
      <w:jc w:val="right"/>
      <w:rPr>
        <w:rFonts w:ascii="Arial" w:hAnsi="Arial" w:cs="Arial"/>
        <w:b/>
        <w:sz w:val="20"/>
        <w:szCs w:val="20"/>
        <w:u w:val="single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255298">
      <w:rPr>
        <w:rFonts w:ascii="Arial" w:hAnsi="Arial" w:cs="Arial"/>
        <w:b/>
        <w:sz w:val="20"/>
        <w:szCs w:val="20"/>
        <w:u w:val="single"/>
      </w:rPr>
      <w:t>90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BB3F3E" w:rsidRPr="00317C1A">
      <w:rPr>
        <w:rFonts w:ascii="Arial" w:hAnsi="Arial" w:cs="Arial"/>
        <w:b/>
        <w:sz w:val="20"/>
        <w:szCs w:val="20"/>
        <w:u w:val="single"/>
      </w:rPr>
      <w:t>1</w:t>
    </w:r>
    <w:r w:rsidR="00762991">
      <w:rPr>
        <w:rFonts w:ascii="Arial" w:hAnsi="Arial" w:cs="Arial"/>
        <w:b/>
        <w:sz w:val="20"/>
        <w:szCs w:val="20"/>
        <w:u w:val="single"/>
      </w:rPr>
      <w:t>8</w:t>
    </w:r>
    <w:r w:rsidR="00255298">
      <w:rPr>
        <w:rFonts w:ascii="Arial" w:hAnsi="Arial" w:cs="Arial"/>
        <w:b/>
        <w:sz w:val="20"/>
        <w:szCs w:val="20"/>
        <w:u w:val="single"/>
      </w:rPr>
      <w:t xml:space="preserve"> - JUAREZ ARAÚJO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- fls.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5529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255298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0571818" wp14:editId="7843FA3A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844BEB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718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844BEB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36736" behindDoc="0" locked="0" layoutInCell="0" allowOverlap="1" wp14:anchorId="62E38C0A" wp14:editId="4E8036F8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38C0A" id="Text Box 1" o:spid="_x0000_s1028" type="#_x0000_t202" style="position:absolute;left:0;text-align:left;margin-left:80.8pt;margin-top:50.2pt;width:394pt;height:43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98176" behindDoc="0" locked="0" layoutInCell="0" allowOverlap="1" wp14:anchorId="27C9B20B" wp14:editId="7FC023B0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F3FD5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F3FD5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62B2C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14898"/>
    <w:rsid w:val="00024FD3"/>
    <w:rsid w:val="000273B5"/>
    <w:rsid w:val="00056288"/>
    <w:rsid w:val="00094490"/>
    <w:rsid w:val="000958D5"/>
    <w:rsid w:val="00097CAE"/>
    <w:rsid w:val="000C70F7"/>
    <w:rsid w:val="000E3D28"/>
    <w:rsid w:val="000F6251"/>
    <w:rsid w:val="00106F15"/>
    <w:rsid w:val="0014591F"/>
    <w:rsid w:val="00150EE2"/>
    <w:rsid w:val="00172E81"/>
    <w:rsid w:val="00181CD2"/>
    <w:rsid w:val="001A09F2"/>
    <w:rsid w:val="001B0773"/>
    <w:rsid w:val="001F13C3"/>
    <w:rsid w:val="00204ED7"/>
    <w:rsid w:val="00205AE6"/>
    <w:rsid w:val="00230859"/>
    <w:rsid w:val="00253C82"/>
    <w:rsid w:val="00255298"/>
    <w:rsid w:val="00265D6E"/>
    <w:rsid w:val="002A7434"/>
    <w:rsid w:val="002A7B2A"/>
    <w:rsid w:val="002C49B7"/>
    <w:rsid w:val="002C4B2B"/>
    <w:rsid w:val="002C5C70"/>
    <w:rsid w:val="002D3D9E"/>
    <w:rsid w:val="002F02DB"/>
    <w:rsid w:val="0030168E"/>
    <w:rsid w:val="003133D4"/>
    <w:rsid w:val="00317C1A"/>
    <w:rsid w:val="00323F0F"/>
    <w:rsid w:val="0033355D"/>
    <w:rsid w:val="00347D5E"/>
    <w:rsid w:val="00381797"/>
    <w:rsid w:val="003848C4"/>
    <w:rsid w:val="00397FF3"/>
    <w:rsid w:val="003A77BE"/>
    <w:rsid w:val="003E188F"/>
    <w:rsid w:val="003F7497"/>
    <w:rsid w:val="00412795"/>
    <w:rsid w:val="004362B9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24669"/>
    <w:rsid w:val="00533862"/>
    <w:rsid w:val="00564368"/>
    <w:rsid w:val="0058109A"/>
    <w:rsid w:val="005868AE"/>
    <w:rsid w:val="005A01D0"/>
    <w:rsid w:val="005A03FA"/>
    <w:rsid w:val="005B3D21"/>
    <w:rsid w:val="005C3938"/>
    <w:rsid w:val="005D702D"/>
    <w:rsid w:val="005E138D"/>
    <w:rsid w:val="00624472"/>
    <w:rsid w:val="006426AE"/>
    <w:rsid w:val="00674F7D"/>
    <w:rsid w:val="006771A8"/>
    <w:rsid w:val="00681021"/>
    <w:rsid w:val="00682E6E"/>
    <w:rsid w:val="00691CF5"/>
    <w:rsid w:val="0069312F"/>
    <w:rsid w:val="006A370D"/>
    <w:rsid w:val="006B0B8E"/>
    <w:rsid w:val="006B5C4F"/>
    <w:rsid w:val="006C59BC"/>
    <w:rsid w:val="006D6F7D"/>
    <w:rsid w:val="006E7E66"/>
    <w:rsid w:val="006F4E64"/>
    <w:rsid w:val="006F7B0A"/>
    <w:rsid w:val="00715F74"/>
    <w:rsid w:val="00725E66"/>
    <w:rsid w:val="00727CDB"/>
    <w:rsid w:val="0073407F"/>
    <w:rsid w:val="00762991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4BEB"/>
    <w:rsid w:val="008474F2"/>
    <w:rsid w:val="008658F5"/>
    <w:rsid w:val="00870972"/>
    <w:rsid w:val="00877E50"/>
    <w:rsid w:val="008909A4"/>
    <w:rsid w:val="008A0EB2"/>
    <w:rsid w:val="008C33AB"/>
    <w:rsid w:val="008D08A1"/>
    <w:rsid w:val="00922964"/>
    <w:rsid w:val="00954F8A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6289E"/>
    <w:rsid w:val="00A92CB9"/>
    <w:rsid w:val="00AC24F9"/>
    <w:rsid w:val="00AC712C"/>
    <w:rsid w:val="00AD6B47"/>
    <w:rsid w:val="00B10E9F"/>
    <w:rsid w:val="00B57E0F"/>
    <w:rsid w:val="00B75CEF"/>
    <w:rsid w:val="00B820F8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36E68"/>
    <w:rsid w:val="00C42806"/>
    <w:rsid w:val="00C44D39"/>
    <w:rsid w:val="00C45509"/>
    <w:rsid w:val="00C75291"/>
    <w:rsid w:val="00C76263"/>
    <w:rsid w:val="00CA759E"/>
    <w:rsid w:val="00CB2BAB"/>
    <w:rsid w:val="00CF31DE"/>
    <w:rsid w:val="00D11D60"/>
    <w:rsid w:val="00D14EB1"/>
    <w:rsid w:val="00D16CA1"/>
    <w:rsid w:val="00D2072E"/>
    <w:rsid w:val="00D233C7"/>
    <w:rsid w:val="00D507D5"/>
    <w:rsid w:val="00D5430F"/>
    <w:rsid w:val="00D564F1"/>
    <w:rsid w:val="00D8365B"/>
    <w:rsid w:val="00DB23E5"/>
    <w:rsid w:val="00DB48F6"/>
    <w:rsid w:val="00DE50DD"/>
    <w:rsid w:val="00E0249F"/>
    <w:rsid w:val="00E07978"/>
    <w:rsid w:val="00E11F92"/>
    <w:rsid w:val="00E14F37"/>
    <w:rsid w:val="00E3022D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5150F"/>
    <w:rsid w:val="00F65C85"/>
    <w:rsid w:val="00F73DA3"/>
    <w:rsid w:val="00FA3CFC"/>
    <w:rsid w:val="00FB00FA"/>
    <w:rsid w:val="00FC1C13"/>
    <w:rsid w:val="00FE28F8"/>
    <w:rsid w:val="00FE3B6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3AABF7F2-56F7-4370-8418-8F41D31F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BB1E-7430-4458-997A-27410243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0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Wagner Schieber</cp:lastModifiedBy>
  <cp:revision>4</cp:revision>
  <cp:lastPrinted>2018-05-15T18:24:00Z</cp:lastPrinted>
  <dcterms:created xsi:type="dcterms:W3CDTF">2018-05-14T18:36:00Z</dcterms:created>
  <dcterms:modified xsi:type="dcterms:W3CDTF">2018-05-15T18:24:00Z</dcterms:modified>
</cp:coreProperties>
</file>