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842EF">
        <w:rPr>
          <w:rFonts w:ascii="Arial" w:hAnsi="Arial" w:cs="Arial"/>
          <w:b/>
          <w:caps/>
          <w:sz w:val="28"/>
          <w:szCs w:val="28"/>
        </w:rPr>
        <w:t>1460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842EF" w:rsidRDefault="00A842E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42EF">
              <w:rPr>
                <w:rFonts w:ascii="Arial" w:hAnsi="Arial" w:cs="Arial"/>
                <w:sz w:val="20"/>
                <w:szCs w:val="20"/>
              </w:rPr>
              <w:t xml:space="preserve">Solicita a construção de bocas de lobo na Rua Manoel </w:t>
            </w:r>
            <w:proofErr w:type="spellStart"/>
            <w:r w:rsidRPr="00A842EF">
              <w:rPr>
                <w:rFonts w:ascii="Arial" w:hAnsi="Arial" w:cs="Arial"/>
                <w:sz w:val="20"/>
                <w:szCs w:val="20"/>
              </w:rPr>
              <w:t>Catute</w:t>
            </w:r>
            <w:proofErr w:type="spellEnd"/>
            <w:r w:rsidRPr="00A842EF">
              <w:rPr>
                <w:rFonts w:ascii="Arial" w:hAnsi="Arial" w:cs="Arial"/>
                <w:sz w:val="20"/>
                <w:szCs w:val="20"/>
              </w:rPr>
              <w:t xml:space="preserve"> Neto, no Jardim Terras de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842EF" w:rsidRPr="00A842EF">
        <w:rPr>
          <w:rFonts w:ascii="Arial" w:hAnsi="Arial" w:cs="Arial"/>
        </w:rPr>
        <w:t xml:space="preserve">a construção de bocas de lobo na Rua Manoel </w:t>
      </w:r>
      <w:proofErr w:type="spellStart"/>
      <w:r w:rsidR="00A842EF" w:rsidRPr="00A842EF">
        <w:rPr>
          <w:rFonts w:ascii="Arial" w:hAnsi="Arial" w:cs="Arial"/>
        </w:rPr>
        <w:t>Catute</w:t>
      </w:r>
      <w:proofErr w:type="spellEnd"/>
      <w:r w:rsidR="00A842EF" w:rsidRPr="00A842EF">
        <w:rPr>
          <w:rFonts w:ascii="Arial" w:hAnsi="Arial" w:cs="Arial"/>
        </w:rPr>
        <w:t xml:space="preserve"> Neto, no Jardim Terras de São João.</w:t>
      </w:r>
    </w:p>
    <w:p w:rsidR="0050288E" w:rsidRDefault="00A842EF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842EF">
        <w:rPr>
          <w:rFonts w:ascii="Arial" w:hAnsi="Arial" w:cs="Arial"/>
        </w:rPr>
        <w:t xml:space="preserve">O pedido se justifica, pois, devido ao escoamento de águas das ruas </w:t>
      </w:r>
      <w:r>
        <w:rPr>
          <w:rFonts w:ascii="Arial" w:hAnsi="Arial" w:cs="Arial"/>
        </w:rPr>
        <w:t>circunvizinhas</w:t>
      </w:r>
      <w:r w:rsidRPr="00A842EF">
        <w:rPr>
          <w:rFonts w:ascii="Arial" w:hAnsi="Arial" w:cs="Arial"/>
        </w:rPr>
        <w:t xml:space="preserve"> seguirem em direção </w:t>
      </w:r>
      <w:r>
        <w:rPr>
          <w:rFonts w:ascii="Arial" w:hAnsi="Arial" w:cs="Arial"/>
        </w:rPr>
        <w:t xml:space="preserve">à Rua Manoel </w:t>
      </w:r>
      <w:proofErr w:type="spellStart"/>
      <w:r>
        <w:rPr>
          <w:rFonts w:ascii="Arial" w:hAnsi="Arial" w:cs="Arial"/>
        </w:rPr>
        <w:t>Catute</w:t>
      </w:r>
      <w:proofErr w:type="spellEnd"/>
      <w:r>
        <w:rPr>
          <w:rFonts w:ascii="Arial" w:hAnsi="Arial" w:cs="Arial"/>
        </w:rPr>
        <w:t xml:space="preserve"> Neto</w:t>
      </w:r>
      <w:r w:rsidRPr="00A842E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que </w:t>
      </w:r>
      <w:r w:rsidRPr="00A842EF">
        <w:rPr>
          <w:rFonts w:ascii="Arial" w:hAnsi="Arial" w:cs="Arial"/>
        </w:rPr>
        <w:t xml:space="preserve">não comporta </w:t>
      </w:r>
      <w:r>
        <w:rPr>
          <w:rFonts w:ascii="Arial" w:hAnsi="Arial" w:cs="Arial"/>
        </w:rPr>
        <w:t>essa</w:t>
      </w:r>
      <w:r w:rsidRPr="00A842EF">
        <w:rPr>
          <w:rFonts w:ascii="Arial" w:hAnsi="Arial" w:cs="Arial"/>
        </w:rPr>
        <w:t xml:space="preserve"> quantidade de água, </w:t>
      </w:r>
      <w:r>
        <w:rPr>
          <w:rFonts w:ascii="Arial" w:hAnsi="Arial" w:cs="Arial"/>
        </w:rPr>
        <w:t xml:space="preserve">está </w:t>
      </w:r>
      <w:r w:rsidRPr="00A842EF">
        <w:rPr>
          <w:rFonts w:ascii="Arial" w:hAnsi="Arial" w:cs="Arial"/>
        </w:rPr>
        <w:t>ocasionando alagamento</w:t>
      </w:r>
      <w:r>
        <w:rPr>
          <w:rFonts w:ascii="Arial" w:hAnsi="Arial" w:cs="Arial"/>
        </w:rPr>
        <w:t xml:space="preserve"> e</w:t>
      </w:r>
      <w:r w:rsidRPr="00A842EF">
        <w:rPr>
          <w:rFonts w:ascii="Arial" w:hAnsi="Arial" w:cs="Arial"/>
        </w:rPr>
        <w:t xml:space="preserve"> transtorno aos</w:t>
      </w:r>
      <w:r>
        <w:rPr>
          <w:rFonts w:ascii="Arial" w:hAnsi="Arial" w:cs="Arial"/>
        </w:rPr>
        <w:t xml:space="preserve"> moradores da região e usuários</w:t>
      </w:r>
      <w:r w:rsidRPr="00A842E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842EF">
        <w:rPr>
          <w:rFonts w:ascii="Arial" w:hAnsi="Arial" w:cs="Arial"/>
        </w:rPr>
        <w:t>6</w:t>
      </w:r>
      <w:r w:rsidR="00695F4E">
        <w:rPr>
          <w:rFonts w:ascii="Arial" w:hAnsi="Arial" w:cs="Arial"/>
        </w:rPr>
        <w:t xml:space="preserve"> de </w:t>
      </w:r>
      <w:r w:rsidR="00A842EF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42EF" w:rsidRPr="00517895" w:rsidRDefault="00A842EF" w:rsidP="00A842EF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A842EF" w:rsidRPr="00517895" w:rsidRDefault="00A842EF" w:rsidP="00A842E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42EF" w:rsidRDefault="00A842EF" w:rsidP="00A842EF">
      <w:pPr>
        <w:tabs>
          <w:tab w:val="left" w:pos="6030"/>
        </w:tabs>
        <w:jc w:val="center"/>
        <w:rPr>
          <w:b/>
        </w:rPr>
      </w:pPr>
      <w:bookmarkStart w:id="0" w:name="_GoBack"/>
      <w:r w:rsidRPr="00CF798A">
        <w:rPr>
          <w:b/>
          <w:noProof/>
        </w:rPr>
        <w:drawing>
          <wp:inline distT="0" distB="0" distL="0" distR="0">
            <wp:extent cx="3522890" cy="2537460"/>
            <wp:effectExtent l="0" t="0" r="1905" b="0"/>
            <wp:docPr id="4" name="Imagem 4" descr="DSCN6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64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006" cy="255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842EF" w:rsidRDefault="00A842EF" w:rsidP="00A842EF">
      <w:pPr>
        <w:tabs>
          <w:tab w:val="left" w:pos="6030"/>
        </w:tabs>
        <w:jc w:val="center"/>
        <w:rPr>
          <w:b/>
        </w:rPr>
      </w:pPr>
    </w:p>
    <w:p w:rsidR="00A842EF" w:rsidRDefault="00A842EF" w:rsidP="00A842EF">
      <w:pPr>
        <w:ind w:left="-1418" w:right="-1276"/>
        <w:jc w:val="center"/>
        <w:rPr>
          <w:b/>
          <w:sz w:val="22"/>
          <w:szCs w:val="22"/>
        </w:rPr>
      </w:pPr>
      <w:r w:rsidRPr="00CF798A">
        <w:rPr>
          <w:b/>
          <w:noProof/>
        </w:rPr>
        <w:drawing>
          <wp:inline distT="0" distB="0" distL="0" distR="0">
            <wp:extent cx="3550920" cy="2719521"/>
            <wp:effectExtent l="0" t="0" r="0" b="5080"/>
            <wp:docPr id="3" name="Imagem 3" descr="DSCN6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64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474" cy="276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8F1" w:rsidRDefault="008718F1">
      <w:r>
        <w:separator/>
      </w:r>
    </w:p>
  </w:endnote>
  <w:endnote w:type="continuationSeparator" w:id="0">
    <w:p w:rsidR="008718F1" w:rsidRDefault="0087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8F1" w:rsidRDefault="008718F1">
      <w:r>
        <w:separator/>
      </w:r>
    </w:p>
  </w:footnote>
  <w:footnote w:type="continuationSeparator" w:id="0">
    <w:p w:rsidR="008718F1" w:rsidRDefault="00871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842EF">
      <w:rPr>
        <w:rFonts w:ascii="Arial" w:hAnsi="Arial" w:cs="Arial"/>
        <w:b/>
        <w:sz w:val="20"/>
        <w:szCs w:val="20"/>
        <w:u w:val="single"/>
      </w:rPr>
      <w:t>1460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842EF">
      <w:rPr>
        <w:rFonts w:ascii="Arial" w:hAnsi="Arial" w:cs="Arial"/>
        <w:b/>
        <w:sz w:val="20"/>
        <w:szCs w:val="20"/>
        <w:u w:val="single"/>
      </w:rPr>
      <w:t>Vereador Juarez Araújo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842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842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18F1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2EF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B35C5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8ED87-BFBB-4EF0-A74F-411EA61A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2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2018-06-05T14:01:00Z</dcterms:created>
  <dcterms:modified xsi:type="dcterms:W3CDTF">2018-06-05T14:08:00Z</dcterms:modified>
</cp:coreProperties>
</file>