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7B38">
        <w:rPr>
          <w:rFonts w:ascii="Arial" w:hAnsi="Arial" w:cs="Arial"/>
          <w:b/>
          <w:caps/>
          <w:sz w:val="28"/>
          <w:szCs w:val="28"/>
        </w:rPr>
        <w:t>1541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57B3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7B38">
              <w:rPr>
                <w:rFonts w:ascii="Arial" w:hAnsi="Arial" w:cs="Arial"/>
                <w:sz w:val="20"/>
                <w:szCs w:val="20"/>
              </w:rPr>
              <w:t>Solicita revitalização da Praça Barão do Rio Branco,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57B38">
        <w:rPr>
          <w:rFonts w:ascii="Arial" w:hAnsi="Arial" w:cs="Arial"/>
        </w:rPr>
        <w:t>à</w:t>
      </w:r>
      <w:r w:rsidR="00D57B38" w:rsidRPr="00D57B38">
        <w:rPr>
          <w:rFonts w:ascii="Arial" w:hAnsi="Arial" w:cs="Arial"/>
        </w:rPr>
        <w:t xml:space="preserve"> revitalização da Praça Barão do Rio Branco,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57B38" w:rsidRDefault="00D57B3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Dentre os serviços necessários à revitalização do espaço, ressaltamos a necessidade de reforma dos bancos da praça.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7B38">
        <w:rPr>
          <w:rFonts w:ascii="Arial" w:hAnsi="Arial" w:cs="Arial"/>
        </w:rPr>
        <w:t xml:space="preserve">13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7B38" w:rsidRDefault="00D57B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7B38" w:rsidRPr="00A34F2C" w:rsidRDefault="00D57B3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57B38" w:rsidRDefault="00D57B3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57B38" w:rsidRPr="00A34F2C" w:rsidRDefault="00D57B3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B9D" w:rsidRDefault="00372B9D">
      <w:r>
        <w:separator/>
      </w:r>
    </w:p>
  </w:endnote>
  <w:endnote w:type="continuationSeparator" w:id="0">
    <w:p w:rsidR="00372B9D" w:rsidRDefault="0037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B9D" w:rsidRDefault="00372B9D">
      <w:r>
        <w:separator/>
      </w:r>
    </w:p>
  </w:footnote>
  <w:footnote w:type="continuationSeparator" w:id="0">
    <w:p w:rsidR="00372B9D" w:rsidRDefault="00372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393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B393A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72B9D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57B38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F0B8F-A2F2-47A1-80F8-27896A77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2018-06-12T15:17:00Z</dcterms:created>
  <dcterms:modified xsi:type="dcterms:W3CDTF">2018-06-12T15:18:00Z</dcterms:modified>
</cp:coreProperties>
</file>