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C531C">
        <w:rPr>
          <w:rFonts w:ascii="Arial" w:hAnsi="Arial" w:cs="Arial"/>
          <w:b/>
          <w:caps/>
          <w:sz w:val="28"/>
          <w:szCs w:val="28"/>
        </w:rPr>
        <w:t>1525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C531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C531C">
              <w:rPr>
                <w:rFonts w:ascii="Arial" w:hAnsi="Arial" w:cs="Arial"/>
                <w:sz w:val="20"/>
                <w:szCs w:val="20"/>
              </w:rPr>
              <w:t>Solicita troca de poste que apresenta risco de queda na Avenida Paschoal de Oliveira Dias, no Jardim Emília.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C531C">
        <w:rPr>
          <w:rFonts w:ascii="Arial" w:hAnsi="Arial" w:cs="Arial"/>
        </w:rPr>
        <w:t>à</w:t>
      </w:r>
      <w:r w:rsidR="005C531C" w:rsidRPr="005C531C">
        <w:rPr>
          <w:rFonts w:ascii="Arial" w:hAnsi="Arial" w:cs="Arial"/>
        </w:rPr>
        <w:t xml:space="preserve"> troca de poste que apresenta risco de queda na Avenida Paschoal de Oliveira Dias, no Jardim Emília.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5C531C">
        <w:rPr>
          <w:rFonts w:ascii="Arial" w:hAnsi="Arial" w:cs="Arial"/>
        </w:rPr>
        <w:t xml:space="preserve"> 13 de junho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C531C" w:rsidRDefault="005C531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5C531C" w:rsidRPr="00A34F2C" w:rsidRDefault="005C531C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C531C" w:rsidRDefault="005C531C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5C531C" w:rsidRPr="00A34F2C" w:rsidRDefault="005C531C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CE1" w:rsidRDefault="00DB6CE1">
      <w:r>
        <w:separator/>
      </w:r>
    </w:p>
  </w:endnote>
  <w:endnote w:type="continuationSeparator" w:id="0">
    <w:p w:rsidR="00DB6CE1" w:rsidRDefault="00DB6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CE1" w:rsidRDefault="00DB6CE1">
      <w:r>
        <w:separator/>
      </w:r>
    </w:p>
  </w:footnote>
  <w:footnote w:type="continuationSeparator" w:id="0">
    <w:p w:rsidR="00DB6CE1" w:rsidRDefault="00DB6C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6798B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C531C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B6CE1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EBF53-6107-4203-BA04-D78BE177D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92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2018-06-12T15:02:00Z</dcterms:created>
  <dcterms:modified xsi:type="dcterms:W3CDTF">2018-06-12T15:03:00Z</dcterms:modified>
</cp:coreProperties>
</file>