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BC3927">
        <w:rPr>
          <w:rFonts w:ascii="Arial" w:hAnsi="Arial" w:cs="Arial"/>
          <w:b/>
          <w:caps/>
          <w:sz w:val="28"/>
          <w:szCs w:val="28"/>
        </w:rPr>
        <w:t>5</w:t>
      </w:r>
      <w:r w:rsidR="00C43D66">
        <w:rPr>
          <w:rFonts w:ascii="Arial" w:hAnsi="Arial" w:cs="Arial"/>
          <w:b/>
          <w:caps/>
          <w:sz w:val="28"/>
          <w:szCs w:val="28"/>
        </w:rPr>
        <w:t>9</w:t>
      </w:r>
      <w:r w:rsidR="009E35F3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9E35F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F3">
              <w:rPr>
                <w:rFonts w:ascii="Arial" w:hAnsi="Arial" w:cs="Arial"/>
                <w:sz w:val="20"/>
                <w:szCs w:val="20"/>
              </w:rPr>
              <w:t>a pavimentação da Rua Humberto Peloggia,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1028E9" w:rsidRPr="001028E9">
        <w:rPr>
          <w:rFonts w:ascii="Arial" w:hAnsi="Arial" w:cs="Arial"/>
        </w:rPr>
        <w:t xml:space="preserve">à </w:t>
      </w:r>
      <w:r w:rsidR="005238FE" w:rsidRPr="005238FE">
        <w:rPr>
          <w:rFonts w:ascii="Arial" w:hAnsi="Arial" w:cs="Arial"/>
        </w:rPr>
        <w:t>pavimentação da Rua Humberto Peloggia, no Jardim Nova Esperança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15E17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C91" w:rsidRDefault="00A97C91">
      <w:r>
        <w:separator/>
      </w:r>
    </w:p>
  </w:endnote>
  <w:endnote w:type="continuationSeparator" w:id="0">
    <w:p w:rsidR="00A97C91" w:rsidRDefault="00A9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C91" w:rsidRDefault="00A97C91">
      <w:r>
        <w:separator/>
      </w:r>
    </w:p>
  </w:footnote>
  <w:footnote w:type="continuationSeparator" w:id="0">
    <w:p w:rsidR="00A97C91" w:rsidRDefault="00A97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5BD9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258E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7DB7F-26C4-4498-8D71-E1998F97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80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2018-06-05T13:12:00Z</cp:lastPrinted>
  <dcterms:created xsi:type="dcterms:W3CDTF">2018-06-19T12:16:00Z</dcterms:created>
  <dcterms:modified xsi:type="dcterms:W3CDTF">2018-06-19T12:17:00Z</dcterms:modified>
</cp:coreProperties>
</file>