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4E03FE">
        <w:rPr>
          <w:rFonts w:ascii="Arial" w:hAnsi="Arial" w:cs="Arial"/>
          <w:b/>
          <w:caps/>
          <w:sz w:val="28"/>
          <w:szCs w:val="28"/>
        </w:rPr>
        <w:t>5</w:t>
      </w:r>
      <w:r w:rsidR="00254D3C">
        <w:rPr>
          <w:rFonts w:ascii="Arial" w:hAnsi="Arial" w:cs="Arial"/>
          <w:b/>
          <w:caps/>
          <w:sz w:val="28"/>
          <w:szCs w:val="28"/>
        </w:rPr>
        <w:t>6</w:t>
      </w:r>
      <w:r w:rsidR="00FD0B63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FD0B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4D3C">
              <w:rPr>
                <w:rFonts w:ascii="Arial" w:hAnsi="Arial" w:cs="Arial"/>
                <w:sz w:val="20"/>
                <w:szCs w:val="20"/>
              </w:rPr>
              <w:t xml:space="preserve">construção de </w:t>
            </w:r>
            <w:r w:rsidR="00FD0B63">
              <w:rPr>
                <w:rFonts w:ascii="Arial" w:hAnsi="Arial" w:cs="Arial"/>
                <w:sz w:val="20"/>
                <w:szCs w:val="20"/>
              </w:rPr>
              <w:t>rotatória na Rua São Pedro de Siqueira Martins (Pedro Batista), no Jardim Maria Amélia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AF43D1" w:rsidRPr="00AF43D1">
        <w:rPr>
          <w:rFonts w:ascii="Arial" w:hAnsi="Arial" w:cs="Arial"/>
        </w:rPr>
        <w:t xml:space="preserve">construção </w:t>
      </w:r>
      <w:r w:rsidR="00545A1A" w:rsidRPr="00545A1A">
        <w:rPr>
          <w:rFonts w:ascii="Arial" w:hAnsi="Arial" w:cs="Arial"/>
        </w:rPr>
        <w:t>de rotatória na Rua São Pedro de Siqueira Martins (Pedro Batista), no Jardim Maria Amélia</w:t>
      </w:r>
      <w:r w:rsidR="006712FC">
        <w:rPr>
          <w:rFonts w:ascii="Arial" w:hAnsi="Arial" w:cs="Arial"/>
        </w:rPr>
        <w:t>.</w:t>
      </w:r>
    </w:p>
    <w:p w:rsidR="00117B8A" w:rsidRDefault="00814487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4487">
        <w:rPr>
          <w:rFonts w:ascii="Arial" w:hAnsi="Arial" w:cs="Arial"/>
        </w:rPr>
        <w:t xml:space="preserve">Conforme </w:t>
      </w:r>
      <w:r w:rsidR="00117B8A">
        <w:rPr>
          <w:rFonts w:ascii="Arial" w:hAnsi="Arial" w:cs="Arial"/>
        </w:rPr>
        <w:t>o relato dos moradores</w:t>
      </w:r>
      <w:r w:rsidR="00117B8A" w:rsidRPr="001559E1">
        <w:rPr>
          <w:rFonts w:ascii="Arial" w:hAnsi="Arial" w:cs="Arial"/>
        </w:rPr>
        <w:t xml:space="preserve"> </w:t>
      </w:r>
      <w:r w:rsidR="00117B8A">
        <w:rPr>
          <w:rFonts w:ascii="Arial" w:hAnsi="Arial" w:cs="Arial"/>
        </w:rPr>
        <w:t xml:space="preserve">e </w:t>
      </w:r>
      <w:r w:rsidR="001559E1" w:rsidRPr="001559E1">
        <w:rPr>
          <w:rFonts w:ascii="Arial" w:hAnsi="Arial" w:cs="Arial"/>
        </w:rPr>
        <w:t>as fotos em anexo</w:t>
      </w:r>
      <w:r w:rsidR="009D496D">
        <w:rPr>
          <w:rFonts w:ascii="Arial" w:hAnsi="Arial" w:cs="Arial"/>
        </w:rPr>
        <w:t xml:space="preserve"> </w:t>
      </w:r>
      <w:r w:rsidR="00117B8A">
        <w:rPr>
          <w:rFonts w:ascii="Arial" w:hAnsi="Arial" w:cs="Arial"/>
        </w:rPr>
        <w:t>demonstram</w:t>
      </w:r>
      <w:r w:rsidR="001559E1" w:rsidRPr="001559E1">
        <w:rPr>
          <w:rFonts w:ascii="Arial" w:hAnsi="Arial" w:cs="Arial"/>
        </w:rPr>
        <w:t xml:space="preserve">, </w:t>
      </w:r>
      <w:r w:rsidR="0049683A" w:rsidRPr="0049683A">
        <w:rPr>
          <w:rFonts w:ascii="Arial" w:hAnsi="Arial" w:cs="Arial"/>
        </w:rPr>
        <w:t xml:space="preserve">é constante no local </w:t>
      </w:r>
      <w:r w:rsidR="0049683A">
        <w:rPr>
          <w:rFonts w:ascii="Arial" w:hAnsi="Arial" w:cs="Arial"/>
        </w:rPr>
        <w:t>a ocorrência de</w:t>
      </w:r>
      <w:r w:rsidR="0049683A" w:rsidRPr="0049683A">
        <w:rPr>
          <w:rFonts w:ascii="Arial" w:hAnsi="Arial" w:cs="Arial"/>
        </w:rPr>
        <w:t xml:space="preserve"> acidentes devido </w:t>
      </w:r>
      <w:r w:rsidR="0049683A">
        <w:rPr>
          <w:rFonts w:ascii="Arial" w:hAnsi="Arial" w:cs="Arial"/>
        </w:rPr>
        <w:t>à</w:t>
      </w:r>
      <w:r w:rsidR="0049683A" w:rsidRPr="0049683A">
        <w:rPr>
          <w:rFonts w:ascii="Arial" w:hAnsi="Arial" w:cs="Arial"/>
        </w:rPr>
        <w:t xml:space="preserve"> curva extremamente fechada e a confusão que se faz entre os sentidos de direção </w:t>
      </w:r>
      <w:r w:rsidR="0049683A">
        <w:rPr>
          <w:rFonts w:ascii="Arial" w:hAnsi="Arial" w:cs="Arial"/>
        </w:rPr>
        <w:t>d</w:t>
      </w:r>
      <w:r w:rsidR="0049683A" w:rsidRPr="0049683A">
        <w:rPr>
          <w:rFonts w:ascii="Arial" w:hAnsi="Arial" w:cs="Arial"/>
        </w:rPr>
        <w:t>a via</w:t>
      </w:r>
      <w:r w:rsidR="005D562B">
        <w:rPr>
          <w:rFonts w:ascii="Arial" w:hAnsi="Arial" w:cs="Arial"/>
        </w:rPr>
        <w:t>, o que faz necessária intervenção no local.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780F">
        <w:rPr>
          <w:rFonts w:ascii="Arial" w:hAnsi="Arial" w:cs="Arial"/>
        </w:rPr>
        <w:t>20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A43F4A">
        <w:rPr>
          <w:rFonts w:ascii="Arial" w:hAnsi="Arial" w:cs="Arial"/>
        </w:rPr>
        <w:t>junho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E1C11" w:rsidRPr="00FE1C11" w:rsidRDefault="003F39D8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drawing>
          <wp:inline distT="0" distB="0" distL="0" distR="0" wp14:anchorId="35E5994A">
            <wp:extent cx="6027420" cy="33909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1C11" w:rsidRDefault="00FE1C11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F72436" w:rsidRDefault="00F72436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FC3A83" w:rsidRPr="00FE1C11" w:rsidRDefault="003F39D8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bookmarkStart w:id="0" w:name="_GoBack"/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4FA1D42D">
            <wp:extent cx="6027420" cy="339090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FC3A83" w:rsidRPr="00FE1C1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AB5" w:rsidRDefault="00DC1AB5">
      <w:r>
        <w:separator/>
      </w:r>
    </w:p>
  </w:endnote>
  <w:endnote w:type="continuationSeparator" w:id="0">
    <w:p w:rsidR="00DC1AB5" w:rsidRDefault="00DC1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AB5" w:rsidRDefault="00DC1AB5">
      <w:r>
        <w:separator/>
      </w:r>
    </w:p>
  </w:footnote>
  <w:footnote w:type="continuationSeparator" w:id="0">
    <w:p w:rsidR="00DC1AB5" w:rsidRDefault="00DC1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A43F4A">
      <w:rPr>
        <w:rFonts w:ascii="Arial" w:hAnsi="Arial" w:cs="Arial"/>
        <w:b/>
        <w:sz w:val="20"/>
        <w:szCs w:val="20"/>
        <w:u w:val="single"/>
      </w:rPr>
      <w:t>5</w:t>
    </w:r>
    <w:r w:rsidR="003B3C8F">
      <w:rPr>
        <w:rFonts w:ascii="Arial" w:hAnsi="Arial" w:cs="Arial"/>
        <w:b/>
        <w:sz w:val="20"/>
        <w:szCs w:val="20"/>
        <w:u w:val="single"/>
      </w:rPr>
      <w:t>6</w:t>
    </w:r>
    <w:r w:rsidR="008D0D9B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F39D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F39D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CC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F1C"/>
    <w:rsid w:val="004E73BF"/>
    <w:rsid w:val="004E7F01"/>
    <w:rsid w:val="004F24A3"/>
    <w:rsid w:val="004F28E0"/>
    <w:rsid w:val="004F2911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699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A1A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3F03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C13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1AB5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4090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C4A"/>
    <w:rsid w:val="00FC549B"/>
    <w:rsid w:val="00FC54C5"/>
    <w:rsid w:val="00FC7596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B6B"/>
    <w:rsid w:val="00FE43BD"/>
    <w:rsid w:val="00FE441C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44BA7-7895-47F6-918B-7F0708CAA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2018-06-18T18:20:00Z</cp:lastPrinted>
  <dcterms:created xsi:type="dcterms:W3CDTF">2018-06-18T18:21:00Z</dcterms:created>
  <dcterms:modified xsi:type="dcterms:W3CDTF">2018-06-18T18:25:00Z</dcterms:modified>
</cp:coreProperties>
</file>