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D13D3">
        <w:rPr>
          <w:rFonts w:ascii="Arial" w:hAnsi="Arial" w:cs="Arial"/>
          <w:b/>
          <w:caps/>
          <w:sz w:val="28"/>
          <w:szCs w:val="28"/>
        </w:rPr>
        <w:t>1970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D13D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D13D3">
              <w:rPr>
                <w:rFonts w:ascii="Arial" w:hAnsi="Arial" w:cs="Arial"/>
                <w:sz w:val="20"/>
                <w:szCs w:val="20"/>
              </w:rPr>
              <w:t>Solicita providências visando a que o Campo da Pedreira, situado na Avenida dos Migrantes, no Parque Meia Lua, receba iluminação pública.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D13D3" w:rsidRPr="008D13D3">
        <w:rPr>
          <w:rFonts w:ascii="Arial" w:hAnsi="Arial" w:cs="Arial"/>
        </w:rPr>
        <w:t>a que o Campo da Pedreira, situado na Avenida dos Migrantes, no Parque Meia Lua, receba iluminação pública.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8D13D3" w:rsidRDefault="008D13D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D13D3">
        <w:rPr>
          <w:rFonts w:ascii="Arial" w:hAnsi="Arial" w:cs="Arial"/>
        </w:rPr>
        <w:t xml:space="preserve">12 de setembro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13D3" w:rsidRDefault="008D13D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13D3" w:rsidRPr="00A34F2C" w:rsidRDefault="008D13D3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D13D3" w:rsidRDefault="008D13D3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8D13D3" w:rsidRPr="00A34F2C" w:rsidRDefault="008D13D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555" w:rsidRDefault="000B4555">
      <w:r>
        <w:separator/>
      </w:r>
    </w:p>
  </w:endnote>
  <w:endnote w:type="continuationSeparator" w:id="0">
    <w:p w:rsidR="000B4555" w:rsidRDefault="000B4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555" w:rsidRDefault="000B4555">
      <w:r>
        <w:separator/>
      </w:r>
    </w:p>
  </w:footnote>
  <w:footnote w:type="continuationSeparator" w:id="0">
    <w:p w:rsidR="000B4555" w:rsidRDefault="000B4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B4555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2D8C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D13D3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17612-8A4E-4D17-A2B0-1358960AD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2018-09-11T12:05:00Z</dcterms:created>
  <dcterms:modified xsi:type="dcterms:W3CDTF">2018-09-11T12:06:00Z</dcterms:modified>
</cp:coreProperties>
</file>