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984885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77.55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769D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A769D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769D">
              <w:rPr>
                <w:rFonts w:ascii="Arial" w:hAnsi="Arial" w:cs="Arial"/>
                <w:sz w:val="20"/>
                <w:szCs w:val="20"/>
              </w:rPr>
              <w:t>Requer informações acerca do registro e reconhecimento de festas populares e religiosas como patrimônios imateriais (Capoeira, Folia de Reis, Dança de São Gonçalo, Moçambique e o Carnaval).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A2A4F" w:rsidRDefault="005A03FA" w:rsidP="007A7D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BA769D" w:rsidRPr="009A2A4F" w:rsidRDefault="00BA769D" w:rsidP="00BA76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 xml:space="preserve">Considerando o pedido de indicação nº 2323/2018 referente a declarar e registrar a Capoeira de Jacareí como bem cultural e </w:t>
      </w:r>
      <w:r w:rsidR="007A7DAF" w:rsidRPr="009A2A4F">
        <w:rPr>
          <w:rFonts w:ascii="Arial" w:hAnsi="Arial" w:cs="Arial"/>
          <w:sz w:val="21"/>
          <w:szCs w:val="21"/>
        </w:rPr>
        <w:t>patrimônio imaterial</w:t>
      </w:r>
      <w:r w:rsidRPr="009A2A4F">
        <w:rPr>
          <w:rFonts w:ascii="Arial" w:hAnsi="Arial" w:cs="Arial"/>
          <w:sz w:val="21"/>
          <w:szCs w:val="21"/>
        </w:rPr>
        <w:t>;</w:t>
      </w:r>
    </w:p>
    <w:p w:rsidR="00BA769D" w:rsidRPr="009A2A4F" w:rsidRDefault="00BA769D" w:rsidP="00BA76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>Considerando a presença e tradição da Cultura Popular nos grupos de Folia de Reis, Moçambique, Dança de São Gonçalo e o Carnaval.  E estas festas religiosas e populares traz a arte e na sua peculiaridade da Cultura e tem a adesão popular porque ambas envolvem as famílias jacareienses;</w:t>
      </w:r>
    </w:p>
    <w:p w:rsidR="00BA769D" w:rsidRPr="009A2A4F" w:rsidRDefault="00BA769D" w:rsidP="00BA76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>Considerando que tais comemorações já fazem parte do Calendário Cultural do Município e têm apoio e incentivo da gestão de políticas culturais e reconhecimento da Fundação Cultural de Jacarehy;</w:t>
      </w:r>
      <w:r w:rsidR="007A7DAF" w:rsidRPr="009A2A4F">
        <w:rPr>
          <w:rFonts w:ascii="Arial" w:hAnsi="Arial" w:cs="Arial"/>
          <w:sz w:val="21"/>
          <w:szCs w:val="21"/>
        </w:rPr>
        <w:t xml:space="preserve"> e</w:t>
      </w:r>
    </w:p>
    <w:p w:rsidR="00265D6E" w:rsidRPr="009A2A4F" w:rsidRDefault="00BA769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>Entendendo que seja atribuição do Conselho de Defesa do Patrimônio Cultural (</w:t>
      </w:r>
      <w:r w:rsidR="007A7DAF" w:rsidRPr="009A2A4F">
        <w:rPr>
          <w:rFonts w:ascii="Arial" w:hAnsi="Arial" w:cs="Arial"/>
          <w:sz w:val="21"/>
          <w:szCs w:val="21"/>
        </w:rPr>
        <w:t>CODEPAC</w:t>
      </w:r>
      <w:r w:rsidRPr="009A2A4F">
        <w:rPr>
          <w:rFonts w:ascii="Arial" w:hAnsi="Arial" w:cs="Arial"/>
          <w:sz w:val="21"/>
          <w:szCs w:val="21"/>
        </w:rPr>
        <w:t>) conforme a Lei Municipal nº 5.677/2012, artigo 2º,</w:t>
      </w:r>
      <w:r w:rsidR="007A7DAF" w:rsidRPr="009A2A4F">
        <w:rPr>
          <w:rFonts w:ascii="Arial" w:hAnsi="Arial" w:cs="Arial"/>
          <w:sz w:val="21"/>
          <w:szCs w:val="21"/>
        </w:rPr>
        <w:t xml:space="preserve"> </w:t>
      </w:r>
      <w:r w:rsidR="00265D6E" w:rsidRPr="009A2A4F">
        <w:rPr>
          <w:rFonts w:ascii="Arial" w:hAnsi="Arial" w:cs="Arial"/>
          <w:b/>
          <w:sz w:val="21"/>
          <w:szCs w:val="21"/>
        </w:rPr>
        <w:t>REQUEREMOS</w:t>
      </w:r>
      <w:r w:rsidR="00265D6E" w:rsidRPr="009A2A4F">
        <w:rPr>
          <w:rFonts w:ascii="Arial" w:hAnsi="Arial" w:cs="Arial"/>
          <w:sz w:val="21"/>
          <w:szCs w:val="21"/>
        </w:rPr>
        <w:t xml:space="preserve"> </w:t>
      </w:r>
      <w:r w:rsidR="00CD6C99" w:rsidRPr="009A2A4F">
        <w:rPr>
          <w:rFonts w:ascii="Arial" w:hAnsi="Arial" w:cs="Arial"/>
          <w:sz w:val="21"/>
          <w:szCs w:val="21"/>
        </w:rPr>
        <w:t>ao</w:t>
      </w:r>
      <w:r w:rsidR="00265D6E" w:rsidRPr="009A2A4F">
        <w:rPr>
          <w:rFonts w:ascii="Arial" w:hAnsi="Arial" w:cs="Arial"/>
          <w:sz w:val="21"/>
          <w:szCs w:val="21"/>
        </w:rPr>
        <w:t xml:space="preserve"> Excelentíssim</w:t>
      </w:r>
      <w:r w:rsidR="00CD6C99" w:rsidRPr="009A2A4F">
        <w:rPr>
          <w:rFonts w:ascii="Arial" w:hAnsi="Arial" w:cs="Arial"/>
          <w:sz w:val="21"/>
          <w:szCs w:val="21"/>
        </w:rPr>
        <w:t>o</w:t>
      </w:r>
      <w:r w:rsidR="00265D6E" w:rsidRPr="009A2A4F">
        <w:rPr>
          <w:rFonts w:ascii="Arial" w:hAnsi="Arial" w:cs="Arial"/>
          <w:sz w:val="21"/>
          <w:szCs w:val="21"/>
        </w:rPr>
        <w:t xml:space="preserve"> Senhor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Presidente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desta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Casa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,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ouvido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e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aprovado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acao" w:element="dm">
        <w:r w:rsidR="00265D6E" w:rsidRPr="009A2A4F">
          <w:rPr>
            <w:rFonts w:ascii="Arial" w:hAnsi="Arial" w:cs="Arial"/>
            <w:sz w:val="21"/>
            <w:szCs w:val="21"/>
          </w:rPr>
          <w:t>pelo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Egrégio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Plenário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, cumpridas as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formalidades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regimentais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, seja encaminhado ao </w:t>
      </w:r>
      <w:smartTag w:uri="schemas-houaiss/acao" w:element="dm">
        <w:r w:rsidR="00265D6E" w:rsidRPr="009A2A4F">
          <w:rPr>
            <w:rFonts w:ascii="Arial" w:hAnsi="Arial" w:cs="Arial"/>
            <w:sz w:val="21"/>
            <w:szCs w:val="21"/>
          </w:rPr>
          <w:t>Senhor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Prefeito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Municipal de Jacareí o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seguinte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9A2A4F">
          <w:rPr>
            <w:rFonts w:ascii="Arial" w:hAnsi="Arial" w:cs="Arial"/>
            <w:sz w:val="21"/>
            <w:szCs w:val="21"/>
          </w:rPr>
          <w:t>Pedido</w:t>
        </w:r>
      </w:smartTag>
      <w:r w:rsidR="00265D6E" w:rsidRPr="009A2A4F">
        <w:rPr>
          <w:rFonts w:ascii="Arial" w:hAnsi="Arial" w:cs="Arial"/>
          <w:sz w:val="21"/>
          <w:szCs w:val="21"/>
        </w:rPr>
        <w:t xml:space="preserve"> de Informações</w:t>
      </w:r>
      <w:r w:rsidR="009A2A4F" w:rsidRPr="009A2A4F">
        <w:rPr>
          <w:rFonts w:ascii="Arial" w:hAnsi="Arial" w:cs="Arial"/>
          <w:sz w:val="21"/>
          <w:szCs w:val="21"/>
        </w:rPr>
        <w:t xml:space="preserve"> acerca do registro e reconhecimento de festas populares e religiosas como patrimônios imateriais (Capoeira, Folia de Reis, Dança de São Gonçalo, Moçambique e o Carnaval)</w:t>
      </w:r>
      <w:r w:rsidR="00265D6E" w:rsidRPr="009A2A4F">
        <w:rPr>
          <w:rFonts w:ascii="Arial" w:hAnsi="Arial" w:cs="Arial"/>
          <w:sz w:val="21"/>
          <w:szCs w:val="21"/>
        </w:rPr>
        <w:t>:</w:t>
      </w:r>
    </w:p>
    <w:p w:rsidR="007A7DAF" w:rsidRPr="009A2A4F" w:rsidRDefault="007A7DAF" w:rsidP="009E0B2C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 xml:space="preserve">Há possibilidade de encaminhamento da reivindicação acima para o </w:t>
      </w:r>
      <w:r w:rsidRPr="009A2A4F">
        <w:rPr>
          <w:rFonts w:ascii="Arial" w:hAnsi="Arial" w:cs="Arial"/>
          <w:sz w:val="21"/>
          <w:szCs w:val="21"/>
        </w:rPr>
        <w:t>CODEPAC</w:t>
      </w:r>
      <w:r w:rsidRPr="009A2A4F">
        <w:rPr>
          <w:rFonts w:ascii="Arial" w:hAnsi="Arial" w:cs="Arial"/>
          <w:sz w:val="21"/>
          <w:szCs w:val="21"/>
        </w:rPr>
        <w:t xml:space="preserve"> visto que a prática das referidas festas religiosas e populares acontecem e são referência no Vale do Paraíba há muitas décadas e que devem ser preservados pela história cultural da cidade?</w:t>
      </w:r>
    </w:p>
    <w:p w:rsidR="007A7DAF" w:rsidRPr="009A2A4F" w:rsidRDefault="007A7DAF" w:rsidP="00E22299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>Há possibilidade de fortalecimento no Calendário Cultural do Município e inclusão na Semana Municipal de Reconhecimento Cultura Popular bens e patrimônio imaterial?</w:t>
      </w:r>
    </w:p>
    <w:p w:rsidR="00265D6E" w:rsidRPr="009A2A4F" w:rsidRDefault="00265D6E" w:rsidP="007A7DAF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  <w:sz w:val="21"/>
          <w:szCs w:val="21"/>
        </w:rPr>
      </w:pPr>
    </w:p>
    <w:p w:rsidR="003A77BE" w:rsidRPr="009A2A4F" w:rsidRDefault="00265D6E" w:rsidP="007A7D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 xml:space="preserve">Ao </w:t>
      </w:r>
      <w:smartTag w:uri="schemas-houaiss/dicionario" w:element="sinonimos">
        <w:r w:rsidRPr="009A2A4F">
          <w:rPr>
            <w:rFonts w:ascii="Arial" w:hAnsi="Arial" w:cs="Arial"/>
            <w:sz w:val="21"/>
            <w:szCs w:val="21"/>
          </w:rPr>
          <w:t>aguardo</w:t>
        </w:r>
      </w:smartTag>
      <w:r w:rsidRPr="009A2A4F">
        <w:rPr>
          <w:rFonts w:ascii="Arial" w:hAnsi="Arial" w:cs="Arial"/>
          <w:sz w:val="21"/>
          <w:szCs w:val="21"/>
        </w:rPr>
        <w:t xml:space="preserve"> de </w:t>
      </w:r>
      <w:smartTag w:uri="schemas-houaiss/mini" w:element="verbetes">
        <w:r w:rsidRPr="009A2A4F">
          <w:rPr>
            <w:rFonts w:ascii="Arial" w:hAnsi="Arial" w:cs="Arial"/>
            <w:sz w:val="21"/>
            <w:szCs w:val="21"/>
          </w:rPr>
          <w:t>manifestação</w:t>
        </w:r>
      </w:smartTag>
      <w:r w:rsidRPr="009A2A4F">
        <w:rPr>
          <w:rFonts w:ascii="Arial" w:hAnsi="Arial" w:cs="Arial"/>
          <w:sz w:val="21"/>
          <w:szCs w:val="21"/>
        </w:rPr>
        <w:t>, subscrevemos.</w:t>
      </w:r>
    </w:p>
    <w:p w:rsidR="008D6908" w:rsidRPr="009A2A4F" w:rsidRDefault="008D6908" w:rsidP="007A7DA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0273B5" w:rsidRPr="009A2A4F" w:rsidRDefault="003A77BE" w:rsidP="007A7DA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smartTag w:uri="schemas-houaiss/mini" w:element="verbetes">
        <w:r w:rsidRPr="009A2A4F">
          <w:rPr>
            <w:rFonts w:ascii="Arial" w:hAnsi="Arial" w:cs="Arial"/>
            <w:sz w:val="21"/>
            <w:szCs w:val="21"/>
          </w:rPr>
          <w:t>Sala</w:t>
        </w:r>
      </w:smartTag>
      <w:r w:rsidRPr="009A2A4F">
        <w:rPr>
          <w:rFonts w:ascii="Arial" w:hAnsi="Arial" w:cs="Arial"/>
          <w:sz w:val="21"/>
          <w:szCs w:val="21"/>
        </w:rPr>
        <w:t xml:space="preserve"> das </w:t>
      </w:r>
      <w:smartTag w:uri="schemas-houaiss/mini" w:element="verbetes">
        <w:r w:rsidRPr="009A2A4F">
          <w:rPr>
            <w:rFonts w:ascii="Arial" w:hAnsi="Arial" w:cs="Arial"/>
            <w:sz w:val="21"/>
            <w:szCs w:val="21"/>
          </w:rPr>
          <w:t>Sessões</w:t>
        </w:r>
      </w:smartTag>
      <w:r w:rsidRPr="009A2A4F">
        <w:rPr>
          <w:rFonts w:ascii="Arial" w:hAnsi="Arial" w:cs="Arial"/>
          <w:sz w:val="21"/>
          <w:szCs w:val="21"/>
        </w:rPr>
        <w:t xml:space="preserve">, </w:t>
      </w:r>
      <w:r w:rsidR="007A7DAF" w:rsidRPr="009A2A4F">
        <w:rPr>
          <w:rFonts w:ascii="Arial" w:hAnsi="Arial" w:cs="Arial"/>
          <w:sz w:val="21"/>
          <w:szCs w:val="21"/>
        </w:rPr>
        <w:t xml:space="preserve">20 de fevereiro </w:t>
      </w:r>
      <w:r w:rsidR="00DE4A22" w:rsidRPr="009A2A4F">
        <w:rPr>
          <w:rFonts w:ascii="Arial" w:hAnsi="Arial" w:cs="Arial"/>
          <w:sz w:val="21"/>
          <w:szCs w:val="21"/>
        </w:rPr>
        <w:t>de 2019</w:t>
      </w:r>
      <w:r w:rsidR="008D6908" w:rsidRPr="009A2A4F">
        <w:rPr>
          <w:rFonts w:ascii="Arial" w:hAnsi="Arial" w:cs="Arial"/>
          <w:sz w:val="21"/>
          <w:szCs w:val="21"/>
        </w:rPr>
        <w:t>.</w:t>
      </w:r>
    </w:p>
    <w:p w:rsidR="00810CBB" w:rsidRPr="009A2A4F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A7DAF" w:rsidRPr="009A2A4F" w:rsidRDefault="007A7DA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7A7DAF" w:rsidRPr="009A2A4F" w:rsidRDefault="007A7DAF" w:rsidP="00E05DD5">
      <w:pPr>
        <w:jc w:val="center"/>
        <w:rPr>
          <w:rFonts w:ascii="Arial" w:hAnsi="Arial" w:cs="Arial"/>
          <w:b/>
          <w:sz w:val="21"/>
          <w:szCs w:val="21"/>
        </w:rPr>
      </w:pPr>
      <w:r w:rsidRPr="009A2A4F">
        <w:rPr>
          <w:rFonts w:ascii="Arial" w:hAnsi="Arial" w:cs="Arial"/>
          <w:b/>
          <w:sz w:val="21"/>
          <w:szCs w:val="21"/>
        </w:rPr>
        <w:t>LUCIMAR PONCIANO</w:t>
      </w:r>
    </w:p>
    <w:p w:rsidR="00844BEB" w:rsidRPr="009A2A4F" w:rsidRDefault="007A7DAF" w:rsidP="007A7DAF">
      <w:pPr>
        <w:jc w:val="center"/>
        <w:rPr>
          <w:rFonts w:ascii="Arial" w:hAnsi="Arial" w:cs="Arial"/>
          <w:sz w:val="21"/>
          <w:szCs w:val="21"/>
        </w:rPr>
      </w:pPr>
      <w:r w:rsidRPr="009A2A4F">
        <w:rPr>
          <w:rFonts w:ascii="Arial" w:hAnsi="Arial" w:cs="Arial"/>
          <w:sz w:val="21"/>
          <w:szCs w:val="21"/>
        </w:rPr>
        <w:t>Vereadora - PSDB</w:t>
      </w:r>
      <w:r w:rsidR="003E188F" w:rsidRPr="009A2A4F">
        <w:rPr>
          <w:rFonts w:ascii="Arial" w:hAnsi="Arial" w:cs="Arial"/>
          <w:sz w:val="21"/>
          <w:szCs w:val="21"/>
        </w:rPr>
        <w:fldChar w:fldCharType="begin"/>
      </w:r>
      <w:r w:rsidR="003E188F" w:rsidRPr="009A2A4F">
        <w:rPr>
          <w:rFonts w:ascii="Arial" w:hAnsi="Arial" w:cs="Arial"/>
          <w:sz w:val="21"/>
          <w:szCs w:val="21"/>
        </w:rPr>
        <w:instrText xml:space="preserve">  </w:instrText>
      </w:r>
      <w:r w:rsidR="003E188F" w:rsidRPr="009A2A4F">
        <w:rPr>
          <w:rFonts w:ascii="Arial" w:hAnsi="Arial" w:cs="Arial"/>
          <w:sz w:val="21"/>
          <w:szCs w:val="21"/>
        </w:rPr>
        <w:fldChar w:fldCharType="end"/>
      </w:r>
    </w:p>
    <w:sectPr w:rsidR="00844BEB" w:rsidRPr="009A2A4F" w:rsidSect="007A7DA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A33" w:rsidRDefault="00900A33">
      <w:r>
        <w:separator/>
      </w:r>
    </w:p>
  </w:endnote>
  <w:endnote w:type="continuationSeparator" w:id="0">
    <w:p w:rsidR="00900A33" w:rsidRDefault="0090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A33" w:rsidRDefault="00900A33">
      <w:r>
        <w:separator/>
      </w:r>
    </w:p>
  </w:footnote>
  <w:footnote w:type="continuationSeparator" w:id="0">
    <w:p w:rsidR="00900A33" w:rsidRDefault="00900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A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2A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A7DAF" w:rsidP="00317C1A">
    <w:pPr>
      <w:tabs>
        <w:tab w:val="left" w:pos="2835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-45720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116A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0.8pt;margin-top:-3.6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-134620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18F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A7DAF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00A33"/>
    <w:rsid w:val="00922964"/>
    <w:rsid w:val="00954F8A"/>
    <w:rsid w:val="0095588D"/>
    <w:rsid w:val="009768E6"/>
    <w:rsid w:val="009775FE"/>
    <w:rsid w:val="009A2A4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A769D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B1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7A7DAF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7A7DA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F8A9-C116-4712-BA80-F117423B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306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2019-02-18T14:00:00Z</dcterms:created>
  <dcterms:modified xsi:type="dcterms:W3CDTF">2019-02-18T14:24:00Z</dcterms:modified>
</cp:coreProperties>
</file>