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5BA6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5BA6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5BA6">
              <w:rPr>
                <w:rFonts w:ascii="Arial" w:hAnsi="Arial" w:cs="Arial"/>
                <w:sz w:val="20"/>
                <w:szCs w:val="20"/>
              </w:rPr>
              <w:t>Requer informações acerca do processo de regularização fundiária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20EB" w:rsidRPr="002D68EC" w:rsidRDefault="002620EB" w:rsidP="002620EB">
      <w:pPr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b/>
          <w:sz w:val="22"/>
          <w:szCs w:val="22"/>
        </w:rPr>
        <w:t xml:space="preserve">CONSIDERANDO </w:t>
      </w:r>
      <w:r w:rsidRPr="002D68EC">
        <w:rPr>
          <w:rFonts w:ascii="Arial" w:hAnsi="Arial" w:cs="Arial"/>
          <w:sz w:val="22"/>
          <w:szCs w:val="22"/>
        </w:rPr>
        <w:t>que as medidas possíveis a esta Casa de Leis já estão sendo cumpridas pela Frente Parlamentar de Regularização Fundiária,</w:t>
      </w:r>
      <w:r w:rsidR="00C210E3">
        <w:rPr>
          <w:rFonts w:ascii="Arial" w:hAnsi="Arial" w:cs="Arial"/>
          <w:sz w:val="22"/>
          <w:szCs w:val="22"/>
        </w:rPr>
        <w:t xml:space="preserve"> em busca de</w:t>
      </w:r>
      <w:r w:rsidRPr="002D68EC">
        <w:rPr>
          <w:rFonts w:ascii="Arial" w:hAnsi="Arial" w:cs="Arial"/>
          <w:sz w:val="22"/>
          <w:szCs w:val="22"/>
        </w:rPr>
        <w:t xml:space="preserve"> melhor entendimento da atuação do Poder Executivo na Regul</w:t>
      </w:r>
      <w:r w:rsidR="008C5D02" w:rsidRPr="002D68EC">
        <w:rPr>
          <w:rFonts w:ascii="Arial" w:hAnsi="Arial" w:cs="Arial"/>
          <w:sz w:val="22"/>
          <w:szCs w:val="22"/>
        </w:rPr>
        <w:t>arização Fundiária no Município,</w:t>
      </w:r>
    </w:p>
    <w:p w:rsidR="002620EB" w:rsidRPr="002D68EC" w:rsidRDefault="002620EB" w:rsidP="006A180B">
      <w:pPr>
        <w:tabs>
          <w:tab w:val="left" w:pos="-600"/>
        </w:tabs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b/>
          <w:sz w:val="22"/>
          <w:szCs w:val="22"/>
        </w:rPr>
        <w:t>REQUEREMOS</w:t>
      </w:r>
      <w:r w:rsidRPr="002D68EC">
        <w:rPr>
          <w:rFonts w:ascii="Arial" w:hAnsi="Arial" w:cs="Arial"/>
          <w:sz w:val="22"/>
          <w:szCs w:val="22"/>
        </w:rPr>
        <w:t xml:space="preserve"> ao Excelentíssimo Senhor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Presidente</w:t>
        </w:r>
      </w:smartTag>
      <w:r w:rsidRPr="002D68EC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Casa</w:t>
        </w:r>
      </w:smartTag>
      <w:r w:rsidRPr="002D68EC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ouvido</w:t>
        </w:r>
      </w:smartTag>
      <w:r w:rsidRPr="002D68EC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aprovado</w:t>
        </w:r>
      </w:smartTag>
      <w:r w:rsidRPr="002D68EC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2D68EC">
          <w:rPr>
            <w:rFonts w:ascii="Arial" w:hAnsi="Arial" w:cs="Arial"/>
            <w:sz w:val="22"/>
            <w:szCs w:val="22"/>
          </w:rPr>
          <w:t>pelo</w:t>
        </w:r>
      </w:smartTag>
      <w:r w:rsidRPr="002D68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Egrégio</w:t>
        </w:r>
      </w:smartTag>
      <w:r w:rsidRPr="002D68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Plenário</w:t>
        </w:r>
      </w:smartTag>
      <w:r w:rsidRPr="002D68EC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formalidades</w:t>
        </w:r>
      </w:smartTag>
      <w:r w:rsidRPr="002D68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regimentais</w:t>
        </w:r>
      </w:smartTag>
      <w:r w:rsidRPr="002D68EC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2D68EC">
          <w:rPr>
            <w:rFonts w:ascii="Arial" w:hAnsi="Arial" w:cs="Arial"/>
            <w:sz w:val="22"/>
            <w:szCs w:val="22"/>
          </w:rPr>
          <w:t>Senhor</w:t>
        </w:r>
      </w:smartTag>
      <w:r w:rsidRPr="002D68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Prefeito</w:t>
        </w:r>
      </w:smartTag>
      <w:r w:rsidRPr="002D68EC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seguinte</w:t>
        </w:r>
      </w:smartTag>
      <w:r w:rsidRPr="002D68E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Pedido</w:t>
        </w:r>
      </w:smartTag>
      <w:r w:rsidRPr="002D68EC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Informações</w:t>
        </w:r>
      </w:smartTag>
      <w:r w:rsidRPr="002D68EC">
        <w:rPr>
          <w:rFonts w:ascii="Arial" w:hAnsi="Arial" w:cs="Arial"/>
          <w:sz w:val="22"/>
          <w:szCs w:val="22"/>
        </w:rPr>
        <w:t>:</w:t>
      </w:r>
    </w:p>
    <w:p w:rsidR="006A180B" w:rsidRPr="002D68EC" w:rsidRDefault="00C210E3" w:rsidP="006A180B">
      <w:pPr>
        <w:pStyle w:val="PargrafodaLista"/>
        <w:numPr>
          <w:ilvl w:val="0"/>
          <w:numId w:val="3"/>
        </w:numPr>
        <w:spacing w:line="400" w:lineRule="exact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processo</w:t>
      </w:r>
      <w:r w:rsidR="006A180B" w:rsidRPr="002D68EC">
        <w:rPr>
          <w:rFonts w:ascii="Arial" w:hAnsi="Arial" w:cs="Arial"/>
          <w:sz w:val="22"/>
          <w:szCs w:val="22"/>
        </w:rPr>
        <w:t xml:space="preserve"> de regularizaçã</w:t>
      </w:r>
      <w:r>
        <w:rPr>
          <w:rFonts w:ascii="Arial" w:hAnsi="Arial" w:cs="Arial"/>
          <w:sz w:val="22"/>
          <w:szCs w:val="22"/>
        </w:rPr>
        <w:t>o fundiária</w:t>
      </w:r>
      <w:r w:rsidR="006A180B" w:rsidRPr="002D68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que vem sendo desenvolvido no Município, </w:t>
      </w:r>
      <w:r w:rsidR="006A180B" w:rsidRPr="002D68EC">
        <w:rPr>
          <w:rFonts w:ascii="Arial" w:hAnsi="Arial" w:cs="Arial"/>
          <w:sz w:val="22"/>
          <w:szCs w:val="22"/>
        </w:rPr>
        <w:t>quais bairros</w:t>
      </w:r>
      <w:r>
        <w:rPr>
          <w:rFonts w:ascii="Arial" w:hAnsi="Arial" w:cs="Arial"/>
          <w:sz w:val="22"/>
          <w:szCs w:val="22"/>
        </w:rPr>
        <w:t xml:space="preserve"> já</w:t>
      </w:r>
      <w:r w:rsidR="006A180B" w:rsidRPr="002D68EC">
        <w:rPr>
          <w:rFonts w:ascii="Arial" w:hAnsi="Arial" w:cs="Arial"/>
          <w:sz w:val="22"/>
          <w:szCs w:val="22"/>
        </w:rPr>
        <w:t xml:space="preserve"> foram regularizados e quais ainda estão em andamento? Há bairros cuja regu</w:t>
      </w:r>
      <w:r>
        <w:rPr>
          <w:rFonts w:ascii="Arial" w:hAnsi="Arial" w:cs="Arial"/>
          <w:sz w:val="22"/>
          <w:szCs w:val="22"/>
        </w:rPr>
        <w:t>larização foi finalizada nesta A</w:t>
      </w:r>
      <w:bookmarkStart w:id="0" w:name="_GoBack"/>
      <w:bookmarkEnd w:id="0"/>
      <w:r w:rsidR="006A180B" w:rsidRPr="002D68EC">
        <w:rPr>
          <w:rFonts w:ascii="Arial" w:hAnsi="Arial" w:cs="Arial"/>
          <w:sz w:val="22"/>
          <w:szCs w:val="22"/>
        </w:rPr>
        <w:t>dministração?</w:t>
      </w:r>
    </w:p>
    <w:p w:rsidR="006A180B" w:rsidRPr="002D68EC" w:rsidRDefault="006A180B" w:rsidP="006A180B">
      <w:pPr>
        <w:pStyle w:val="PargrafodaLista"/>
        <w:numPr>
          <w:ilvl w:val="0"/>
          <w:numId w:val="3"/>
        </w:numPr>
        <w:spacing w:line="400" w:lineRule="exact"/>
        <w:ind w:hanging="720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sz w:val="22"/>
          <w:szCs w:val="22"/>
        </w:rPr>
        <w:t xml:space="preserve">Sabendo-se que ainda existem bairros em situação irregular, quais as etapas necessárias para finalização do processo em cada um deles? </w:t>
      </w:r>
    </w:p>
    <w:p w:rsidR="006A180B" w:rsidRPr="002D68EC" w:rsidRDefault="006A180B" w:rsidP="002D68EC">
      <w:pPr>
        <w:pStyle w:val="PargrafodaLista"/>
        <w:numPr>
          <w:ilvl w:val="1"/>
          <w:numId w:val="4"/>
        </w:numPr>
        <w:spacing w:line="400" w:lineRule="exact"/>
        <w:ind w:left="709" w:firstLine="0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sz w:val="22"/>
          <w:szCs w:val="22"/>
        </w:rPr>
        <w:t>Há impedimentos para finalização d</w:t>
      </w:r>
      <w:r w:rsidR="002D68EC" w:rsidRPr="002D68EC">
        <w:rPr>
          <w:rFonts w:ascii="Arial" w:hAnsi="Arial" w:cs="Arial"/>
          <w:sz w:val="22"/>
          <w:szCs w:val="22"/>
        </w:rPr>
        <w:t>o processo de regularização desses bairros? Em caso positivo</w:t>
      </w:r>
      <w:r w:rsidRPr="002D68EC">
        <w:rPr>
          <w:rFonts w:ascii="Arial" w:hAnsi="Arial" w:cs="Arial"/>
          <w:sz w:val="22"/>
          <w:szCs w:val="22"/>
        </w:rPr>
        <w:t>, quais são os impedimentos?</w:t>
      </w:r>
    </w:p>
    <w:p w:rsidR="006A180B" w:rsidRPr="002D68EC" w:rsidRDefault="006A180B" w:rsidP="006A180B">
      <w:pPr>
        <w:pStyle w:val="PargrafodaLista"/>
        <w:numPr>
          <w:ilvl w:val="0"/>
          <w:numId w:val="3"/>
        </w:numPr>
        <w:spacing w:line="400" w:lineRule="exact"/>
        <w:ind w:hanging="720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sz w:val="22"/>
          <w:szCs w:val="22"/>
        </w:rPr>
        <w:t>Dos bairros que se encontram em fase</w:t>
      </w:r>
      <w:r w:rsidR="002D68EC" w:rsidRPr="002D68EC">
        <w:rPr>
          <w:rFonts w:ascii="Arial" w:hAnsi="Arial" w:cs="Arial"/>
          <w:sz w:val="22"/>
          <w:szCs w:val="22"/>
        </w:rPr>
        <w:t xml:space="preserve"> de regularização fundiária no M</w:t>
      </w:r>
      <w:r w:rsidRPr="002D68EC">
        <w:rPr>
          <w:rFonts w:ascii="Arial" w:hAnsi="Arial" w:cs="Arial"/>
          <w:sz w:val="22"/>
          <w:szCs w:val="22"/>
        </w:rPr>
        <w:t xml:space="preserve">unicípio de Jacareí, há </w:t>
      </w:r>
      <w:r w:rsidR="002D68EC" w:rsidRPr="002D68EC">
        <w:rPr>
          <w:rFonts w:ascii="Arial" w:hAnsi="Arial" w:cs="Arial"/>
          <w:sz w:val="22"/>
          <w:szCs w:val="22"/>
        </w:rPr>
        <w:t>aqueles que não se enquadra</w:t>
      </w:r>
      <w:r w:rsidRPr="002D68EC">
        <w:rPr>
          <w:rFonts w:ascii="Arial" w:hAnsi="Arial" w:cs="Arial"/>
          <w:sz w:val="22"/>
          <w:szCs w:val="22"/>
        </w:rPr>
        <w:t>m nas diretrizes de regularização da Lei Federal 13.465/2017 (REURB)?</w:t>
      </w:r>
    </w:p>
    <w:p w:rsidR="006A180B" w:rsidRPr="002D68EC" w:rsidRDefault="006A180B" w:rsidP="002D68EC">
      <w:pPr>
        <w:spacing w:line="400" w:lineRule="exact"/>
        <w:ind w:left="709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sz w:val="22"/>
          <w:szCs w:val="22"/>
        </w:rPr>
        <w:t xml:space="preserve">3.1 </w:t>
      </w:r>
      <w:r w:rsidR="00C210E3">
        <w:rPr>
          <w:rFonts w:ascii="Arial" w:hAnsi="Arial" w:cs="Arial"/>
          <w:sz w:val="22"/>
          <w:szCs w:val="22"/>
        </w:rPr>
        <w:tab/>
      </w:r>
      <w:r w:rsidRPr="002D68EC">
        <w:rPr>
          <w:rFonts w:ascii="Arial" w:hAnsi="Arial" w:cs="Arial"/>
          <w:sz w:val="22"/>
          <w:szCs w:val="22"/>
        </w:rPr>
        <w:t>Caso houver, qual a estratégia adotada para possibilitar a regularização destes bairros?</w:t>
      </w:r>
    </w:p>
    <w:p w:rsidR="003A77BE" w:rsidRPr="002D68EC" w:rsidRDefault="00265D6E" w:rsidP="008C5D02">
      <w:pPr>
        <w:tabs>
          <w:tab w:val="left" w:pos="-600"/>
        </w:tabs>
        <w:spacing w:before="240" w:after="120"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2D68EC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2D68EC">
          <w:rPr>
            <w:rFonts w:ascii="Arial" w:hAnsi="Arial" w:cs="Arial"/>
            <w:sz w:val="22"/>
            <w:szCs w:val="22"/>
          </w:rPr>
          <w:t>aguardo</w:t>
        </w:r>
      </w:smartTag>
      <w:r w:rsidRPr="002D68EC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manifestação</w:t>
        </w:r>
      </w:smartTag>
      <w:r w:rsidRPr="002D68EC">
        <w:rPr>
          <w:rFonts w:ascii="Arial" w:hAnsi="Arial" w:cs="Arial"/>
          <w:sz w:val="22"/>
          <w:szCs w:val="22"/>
        </w:rPr>
        <w:t>, subscrevemos.</w:t>
      </w:r>
    </w:p>
    <w:p w:rsidR="000273B5" w:rsidRPr="002D68EC" w:rsidRDefault="003A77BE" w:rsidP="008C5D02">
      <w:pPr>
        <w:tabs>
          <w:tab w:val="left" w:pos="-600"/>
          <w:tab w:val="left" w:pos="4508"/>
        </w:tabs>
        <w:spacing w:before="240" w:after="120"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Sala</w:t>
        </w:r>
      </w:smartTag>
      <w:r w:rsidRPr="002D68EC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2D68EC">
          <w:rPr>
            <w:rFonts w:ascii="Arial" w:hAnsi="Arial" w:cs="Arial"/>
            <w:sz w:val="22"/>
            <w:szCs w:val="22"/>
          </w:rPr>
          <w:t>Sessões</w:t>
        </w:r>
      </w:smartTag>
      <w:r w:rsidRPr="002D68EC">
        <w:rPr>
          <w:rFonts w:ascii="Arial" w:hAnsi="Arial" w:cs="Arial"/>
          <w:sz w:val="22"/>
          <w:szCs w:val="22"/>
        </w:rPr>
        <w:t xml:space="preserve">, </w:t>
      </w:r>
      <w:r w:rsidR="00FD5BA6" w:rsidRPr="002D68EC">
        <w:rPr>
          <w:rFonts w:ascii="Arial" w:hAnsi="Arial" w:cs="Arial"/>
          <w:sz w:val="22"/>
          <w:szCs w:val="22"/>
        </w:rPr>
        <w:t>4 de abril de 2019.</w:t>
      </w:r>
    </w:p>
    <w:p w:rsidR="00FD5BA6" w:rsidRPr="002D68EC" w:rsidRDefault="00FD5BA6" w:rsidP="002620EB">
      <w:pPr>
        <w:tabs>
          <w:tab w:val="left" w:pos="-600"/>
          <w:tab w:val="left" w:pos="4508"/>
        </w:tabs>
        <w:spacing w:after="120" w:line="400" w:lineRule="exact"/>
        <w:ind w:firstLine="1701"/>
        <w:jc w:val="both"/>
        <w:rPr>
          <w:rFonts w:ascii="Arial" w:hAnsi="Arial" w:cs="Arial"/>
          <w:sz w:val="22"/>
          <w:szCs w:val="22"/>
        </w:rPr>
      </w:pPr>
    </w:p>
    <w:p w:rsidR="002D68EC" w:rsidRPr="002D68EC" w:rsidRDefault="002D68EC" w:rsidP="002620EB">
      <w:pPr>
        <w:spacing w:line="400" w:lineRule="exact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D5BA6" w:rsidRPr="002D68EC" w:rsidRDefault="00FD5BA6" w:rsidP="002620EB">
      <w:pPr>
        <w:spacing w:line="400" w:lineRule="exact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D68EC">
        <w:rPr>
          <w:rFonts w:ascii="Arial" w:eastAsia="Calibri" w:hAnsi="Arial" w:cs="Arial"/>
          <w:b/>
          <w:sz w:val="22"/>
          <w:szCs w:val="22"/>
          <w:lang w:eastAsia="en-US"/>
        </w:rPr>
        <w:t>DRA. MÁRCIA SANTOS</w:t>
      </w:r>
    </w:p>
    <w:p w:rsidR="00FD5BA6" w:rsidRPr="002D68EC" w:rsidRDefault="00FD5BA6" w:rsidP="002620EB">
      <w:pPr>
        <w:spacing w:line="400" w:lineRule="exact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2D68EC">
        <w:rPr>
          <w:rFonts w:ascii="Arial" w:eastAsia="Calibri" w:hAnsi="Arial" w:cs="Arial"/>
          <w:sz w:val="22"/>
          <w:szCs w:val="22"/>
          <w:lang w:eastAsia="en-US"/>
        </w:rPr>
        <w:t>Vereadora - Líder do PV</w:t>
      </w:r>
    </w:p>
    <w:sectPr w:rsidR="00FD5BA6" w:rsidRPr="002D68E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153" w:rsidRDefault="00C93153">
      <w:r>
        <w:separator/>
      </w:r>
    </w:p>
  </w:endnote>
  <w:endnote w:type="continuationSeparator" w:id="0">
    <w:p w:rsidR="00C93153" w:rsidRDefault="00C93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153" w:rsidRDefault="00C93153">
      <w:r>
        <w:separator/>
      </w:r>
    </w:p>
  </w:footnote>
  <w:footnote w:type="continuationSeparator" w:id="0">
    <w:p w:rsidR="00C93153" w:rsidRDefault="00C93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68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68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C71334B"/>
    <w:multiLevelType w:val="multilevel"/>
    <w:tmpl w:val="202C8B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4D590AFA"/>
    <w:multiLevelType w:val="hybridMultilevel"/>
    <w:tmpl w:val="29FAE9E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20EB"/>
    <w:rsid w:val="00265D6E"/>
    <w:rsid w:val="002A7434"/>
    <w:rsid w:val="002A7B2A"/>
    <w:rsid w:val="002C49B7"/>
    <w:rsid w:val="002C4B2B"/>
    <w:rsid w:val="002C5C70"/>
    <w:rsid w:val="002D3D9E"/>
    <w:rsid w:val="002D68EC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27B97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180B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C5D02"/>
    <w:rsid w:val="008D08A1"/>
    <w:rsid w:val="009153E2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10E3"/>
    <w:rsid w:val="00C36E68"/>
    <w:rsid w:val="00C42806"/>
    <w:rsid w:val="00C44D39"/>
    <w:rsid w:val="00C45509"/>
    <w:rsid w:val="00C75291"/>
    <w:rsid w:val="00C76263"/>
    <w:rsid w:val="00C9315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576B1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3496"/>
    <w:rsid w:val="00F65C85"/>
    <w:rsid w:val="00F73DA3"/>
    <w:rsid w:val="00FA3CFC"/>
    <w:rsid w:val="00FB00FA"/>
    <w:rsid w:val="00FC1C13"/>
    <w:rsid w:val="00FD5BA6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262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90345-7272-40D6-A2DE-11C937EF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37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2019-04-01T18:18:00Z</dcterms:created>
  <dcterms:modified xsi:type="dcterms:W3CDTF">2019-04-02T14:21:00Z</dcterms:modified>
</cp:coreProperties>
</file>