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743F">
        <w:rPr>
          <w:rFonts w:ascii="Arial" w:hAnsi="Arial" w:cs="Arial"/>
          <w:b/>
          <w:caps/>
          <w:sz w:val="28"/>
          <w:szCs w:val="28"/>
        </w:rPr>
        <w:t>3</w:t>
      </w:r>
      <w:r w:rsidR="00A54705">
        <w:rPr>
          <w:rFonts w:ascii="Arial" w:hAnsi="Arial" w:cs="Arial"/>
          <w:b/>
          <w:caps/>
          <w:sz w:val="28"/>
          <w:szCs w:val="28"/>
        </w:rPr>
        <w:t>8</w:t>
      </w:r>
      <w:r w:rsidR="00104E81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04E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04E81">
              <w:rPr>
                <w:rFonts w:ascii="Arial" w:hAnsi="Arial" w:cs="Arial"/>
                <w:sz w:val="20"/>
                <w:szCs w:val="20"/>
              </w:rPr>
              <w:t>capina e limpeza de calçadas da Avenida José Theodoro de Siqueira, no Jardim Maria Amélia I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2F14CC" w:rsidRPr="002F14CC">
        <w:rPr>
          <w:rFonts w:ascii="Arial" w:hAnsi="Arial" w:cs="Arial"/>
        </w:rPr>
        <w:t>capina e limpeza de calçadas da Avenida José Theodoro de Siqueira, no Jardim Maria Amélia I</w:t>
      </w:r>
      <w:r w:rsidR="00BF184D">
        <w:rPr>
          <w:rFonts w:ascii="Arial" w:hAnsi="Arial" w:cs="Arial"/>
        </w:rPr>
        <w:t>.</w:t>
      </w:r>
    </w:p>
    <w:p w:rsidR="00215DCD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>justifica, pois</w:t>
      </w:r>
      <w:r w:rsidR="005337AD">
        <w:rPr>
          <w:rFonts w:ascii="Arial" w:hAnsi="Arial" w:cs="Arial"/>
        </w:rPr>
        <w:t>,</w:t>
      </w:r>
      <w:r w:rsidR="00D94AC7" w:rsidRPr="00D94AC7">
        <w:rPr>
          <w:rFonts w:ascii="Arial" w:hAnsi="Arial" w:cs="Arial"/>
        </w:rPr>
        <w:t xml:space="preserve"> </w:t>
      </w:r>
      <w:r w:rsidR="00876A14" w:rsidRPr="00876A14">
        <w:rPr>
          <w:rFonts w:ascii="Arial" w:hAnsi="Arial" w:cs="Arial"/>
        </w:rPr>
        <w:t xml:space="preserve">o </w:t>
      </w:r>
      <w:r w:rsidR="00876A14">
        <w:rPr>
          <w:rFonts w:ascii="Arial" w:hAnsi="Arial" w:cs="Arial"/>
        </w:rPr>
        <w:t xml:space="preserve">referido </w:t>
      </w:r>
      <w:r w:rsidR="00876A14" w:rsidRPr="00876A14">
        <w:rPr>
          <w:rFonts w:ascii="Arial" w:hAnsi="Arial" w:cs="Arial"/>
        </w:rPr>
        <w:t xml:space="preserve">local </w:t>
      </w:r>
      <w:r w:rsidR="00876A14">
        <w:rPr>
          <w:rFonts w:ascii="Arial" w:hAnsi="Arial" w:cs="Arial"/>
        </w:rPr>
        <w:t xml:space="preserve">se </w:t>
      </w:r>
      <w:r w:rsidR="00876A14" w:rsidRPr="00876A14">
        <w:rPr>
          <w:rFonts w:ascii="Arial" w:hAnsi="Arial" w:cs="Arial"/>
        </w:rPr>
        <w:t xml:space="preserve">encontra com </w:t>
      </w:r>
      <w:r w:rsidR="00E53706">
        <w:rPr>
          <w:rFonts w:ascii="Arial" w:hAnsi="Arial" w:cs="Arial"/>
        </w:rPr>
        <w:t xml:space="preserve">o </w:t>
      </w:r>
      <w:r w:rsidR="00876A14" w:rsidRPr="00876A14">
        <w:rPr>
          <w:rFonts w:ascii="Arial" w:hAnsi="Arial" w:cs="Arial"/>
        </w:rPr>
        <w:t xml:space="preserve">mato elevado e entulhos, colaborando </w:t>
      </w:r>
      <w:r w:rsidR="00876A14">
        <w:rPr>
          <w:rFonts w:ascii="Arial" w:hAnsi="Arial" w:cs="Arial"/>
        </w:rPr>
        <w:t xml:space="preserve">para </w:t>
      </w:r>
      <w:r w:rsidR="00876A14" w:rsidRPr="00876A14">
        <w:rPr>
          <w:rFonts w:ascii="Arial" w:hAnsi="Arial" w:cs="Arial"/>
        </w:rPr>
        <w:t>a proliferação de i</w:t>
      </w:r>
      <w:r w:rsidR="00876A14">
        <w:rPr>
          <w:rFonts w:ascii="Arial" w:hAnsi="Arial" w:cs="Arial"/>
        </w:rPr>
        <w:t>n</w:t>
      </w:r>
      <w:r w:rsidR="00876A14" w:rsidRPr="00876A14">
        <w:rPr>
          <w:rFonts w:ascii="Arial" w:hAnsi="Arial" w:cs="Arial"/>
        </w:rPr>
        <w:t>setos e animais peçonhentos</w:t>
      </w:r>
      <w:r w:rsidR="00876A14">
        <w:rPr>
          <w:rFonts w:ascii="Arial" w:hAnsi="Arial" w:cs="Arial"/>
        </w:rPr>
        <w:t xml:space="preserve"> e</w:t>
      </w:r>
      <w:r w:rsidR="00876A14" w:rsidRPr="00876A14">
        <w:rPr>
          <w:rFonts w:ascii="Arial" w:hAnsi="Arial" w:cs="Arial"/>
        </w:rPr>
        <w:t xml:space="preserve"> ocasionando transtornos aos munícipes que residem n</w:t>
      </w:r>
      <w:r w:rsidR="00876A14">
        <w:rPr>
          <w:rFonts w:ascii="Arial" w:hAnsi="Arial" w:cs="Arial"/>
        </w:rPr>
        <w:t>a via</w:t>
      </w:r>
      <w:r w:rsidR="00D94AC7" w:rsidRPr="00D94AC7">
        <w:rPr>
          <w:rFonts w:ascii="Arial" w:hAnsi="Arial" w:cs="Arial"/>
        </w:rPr>
        <w:t>.</w:t>
      </w:r>
      <w:r w:rsidR="0027086D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4894">
        <w:rPr>
          <w:rFonts w:ascii="Arial" w:hAnsi="Arial" w:cs="Arial"/>
        </w:rPr>
        <w:t>28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344C58" w:rsidRDefault="003518CC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  <w:sz w:val="28"/>
          <w:szCs w:val="28"/>
        </w:rPr>
        <w:drawing>
          <wp:inline distT="0" distB="0" distL="0" distR="0">
            <wp:extent cx="3600450" cy="2695575"/>
            <wp:effectExtent l="0" t="0" r="0" b="9525"/>
            <wp:docPr id="3" name="Imagem 3" descr="IMG_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75"/>
                    <pic:cNvPicPr>
                      <a:picLocks noChangeAspect="1" noChangeArrowheads="1"/>
                    </pic:cNvPicPr>
                  </pic:nvPicPr>
                  <pic:blipFill>
                    <a:blip r:embed="rId8" r:link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C03" w:rsidRDefault="00ED1C03">
      <w:pPr>
        <w:jc w:val="center"/>
        <w:rPr>
          <w:rFonts w:ascii="Arial" w:hAnsi="Arial" w:cs="Arial"/>
          <w:sz w:val="14"/>
          <w:szCs w:val="14"/>
        </w:rPr>
      </w:pPr>
    </w:p>
    <w:p w:rsidR="001B7520" w:rsidRDefault="001B7520">
      <w:pPr>
        <w:jc w:val="center"/>
        <w:rPr>
          <w:rFonts w:ascii="Arial" w:hAnsi="Arial" w:cs="Arial"/>
          <w:sz w:val="14"/>
          <w:szCs w:val="14"/>
        </w:rPr>
      </w:pPr>
    </w:p>
    <w:p w:rsidR="00344C58" w:rsidRPr="00BA09D2" w:rsidRDefault="003518CC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sz w:val="22"/>
          <w:szCs w:val="22"/>
        </w:rPr>
        <w:drawing>
          <wp:inline distT="0" distB="0" distL="0" distR="0">
            <wp:extent cx="3600450" cy="2695575"/>
            <wp:effectExtent l="0" t="0" r="0" b="9525"/>
            <wp:docPr id="4" name="Imagem 4" descr="IMG_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79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BA09D2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374" w:rsidRDefault="009D3374">
      <w:r>
        <w:separator/>
      </w:r>
    </w:p>
  </w:endnote>
  <w:endnote w:type="continuationSeparator" w:id="0">
    <w:p w:rsidR="009D3374" w:rsidRDefault="009D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374" w:rsidRDefault="009D3374">
      <w:r>
        <w:separator/>
      </w:r>
    </w:p>
  </w:footnote>
  <w:footnote w:type="continuationSeparator" w:id="0">
    <w:p w:rsidR="009D3374" w:rsidRDefault="009D3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E2A">
      <w:rPr>
        <w:rFonts w:ascii="Arial" w:hAnsi="Arial" w:cs="Arial"/>
        <w:b/>
        <w:sz w:val="20"/>
        <w:szCs w:val="20"/>
        <w:u w:val="single"/>
      </w:rPr>
      <w:t>3</w:t>
    </w:r>
    <w:r w:rsidR="00A12DEA">
      <w:rPr>
        <w:rFonts w:ascii="Arial" w:hAnsi="Arial" w:cs="Arial"/>
        <w:b/>
        <w:sz w:val="20"/>
        <w:szCs w:val="20"/>
        <w:u w:val="single"/>
      </w:rPr>
      <w:t>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18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18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374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2.jpg@01D3AC8C.8F0450E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cid:image001.jpg@01D3AC8C.8F0450E0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3061-2C52-4F5B-A9F9-CC1BCB5C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2017-10-24T11:47:00Z</cp:lastPrinted>
  <dcterms:created xsi:type="dcterms:W3CDTF">2018-02-26T12:50:00Z</dcterms:created>
  <dcterms:modified xsi:type="dcterms:W3CDTF">2018-02-26T12:56:00Z</dcterms:modified>
</cp:coreProperties>
</file>