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119D">
        <w:rPr>
          <w:rFonts w:ascii="Arial" w:hAnsi="Arial" w:cs="Arial"/>
          <w:b/>
          <w:caps/>
          <w:sz w:val="28"/>
          <w:szCs w:val="28"/>
        </w:rPr>
        <w:t>220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F0EF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0EF5">
              <w:rPr>
                <w:rFonts w:ascii="Arial" w:hAnsi="Arial" w:cs="Arial"/>
                <w:sz w:val="20"/>
                <w:szCs w:val="20"/>
              </w:rPr>
              <w:t>Requer, ao Presidente desta Casa Legislativa, que preste esclarecimento quanto à conduta de deixar o Plenário da Câmara logo após o início do Horário dos Temas Livres.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6D58" w:rsidRPr="00756D58" w:rsidRDefault="00756D58" w:rsidP="00DF62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a conduta atípica praticada pelo Presidente desta Casa, Vereador Abner de Madureira, contrariando a liturgia do cargo que exerce, ausentando-se de forma definitiva da cadeira da pr</w:t>
      </w:r>
      <w:r w:rsidR="00B53542">
        <w:rPr>
          <w:rFonts w:ascii="Arial" w:hAnsi="Arial" w:cs="Arial"/>
        </w:rPr>
        <w:t>esidência da Mesa Diretora dos t</w:t>
      </w:r>
      <w:r>
        <w:rPr>
          <w:rFonts w:ascii="Arial" w:hAnsi="Arial" w:cs="Arial"/>
        </w:rPr>
        <w:t>rabalhos, nas Sessões de Câmara, durante o horário dos Temas Livres;</w:t>
      </w:r>
    </w:p>
    <w:p w:rsidR="00756D58" w:rsidRDefault="00756D58" w:rsidP="00DF62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 xml:space="preserve">que o Senhor Presidente vem procedendo desta maneira há várias sessões, o que não é compatível com a dignidade do cargo de Presidente </w:t>
      </w:r>
      <w:r w:rsidR="00DF622B">
        <w:rPr>
          <w:rFonts w:ascii="Arial" w:hAnsi="Arial" w:cs="Arial"/>
        </w:rPr>
        <w:t>do Poder Legislativo</w:t>
      </w:r>
      <w:r>
        <w:rPr>
          <w:rFonts w:ascii="Arial" w:hAnsi="Arial" w:cs="Arial"/>
        </w:rPr>
        <w:t xml:space="preserve"> e de que os demais vereadores merecem, ao deixar o Plenário sem a</w:t>
      </w:r>
      <w:r w:rsidRPr="00BF0EF5">
        <w:rPr>
          <w:rFonts w:ascii="Arial" w:hAnsi="Arial" w:cs="Arial"/>
        </w:rPr>
        <w:t xml:space="preserve"> conclusão dos trabalhos, não </w:t>
      </w:r>
      <w:r>
        <w:rPr>
          <w:rFonts w:ascii="Arial" w:hAnsi="Arial" w:cs="Arial"/>
        </w:rPr>
        <w:t>comunicando formalmente ao Vice-</w:t>
      </w:r>
      <w:r w:rsidRPr="00BF0EF5">
        <w:rPr>
          <w:rFonts w:ascii="Arial" w:hAnsi="Arial" w:cs="Arial"/>
        </w:rPr>
        <w:t>Presidente para que ass</w:t>
      </w:r>
      <w:r>
        <w:rPr>
          <w:rFonts w:ascii="Arial" w:hAnsi="Arial" w:cs="Arial"/>
        </w:rPr>
        <w:t>uma a presidência;</w:t>
      </w:r>
    </w:p>
    <w:p w:rsidR="00756D58" w:rsidRPr="00BF0EF5" w:rsidRDefault="00756D58" w:rsidP="00DF62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a conduta do Senhor Presidente é, de maneira reiterada, uma afronta à</w:t>
      </w:r>
      <w:r w:rsidRPr="00BF0EF5">
        <w:rPr>
          <w:rFonts w:ascii="Arial" w:hAnsi="Arial" w:cs="Arial"/>
        </w:rPr>
        <w:t xml:space="preserve"> Lei Orgânica do Município, Lei nº 2.761, de 31 de março de 1990, em </w:t>
      </w:r>
      <w:r w:rsidR="00DF622B">
        <w:rPr>
          <w:rFonts w:ascii="Arial" w:hAnsi="Arial" w:cs="Arial"/>
        </w:rPr>
        <w:t>seu artigo 32, inciso III, e à</w:t>
      </w:r>
      <w:r w:rsidRPr="00BF0EF5">
        <w:rPr>
          <w:rFonts w:ascii="Arial" w:hAnsi="Arial" w:cs="Arial"/>
        </w:rPr>
        <w:t xml:space="preserve"> Resolução nº 642/2005, de 29 de setembro de 2005, que institui o Regimento Interno, e</w:t>
      </w:r>
      <w:r w:rsidR="00B53542">
        <w:rPr>
          <w:rFonts w:ascii="Arial" w:hAnsi="Arial" w:cs="Arial"/>
        </w:rPr>
        <w:t>m seu artigo 59, §1º, inciso IV,</w:t>
      </w:r>
    </w:p>
    <w:p w:rsidR="00756D58" w:rsidRDefault="00BF0EF5" w:rsidP="00BF0E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0EF5">
        <w:rPr>
          <w:rFonts w:ascii="Arial" w:hAnsi="Arial" w:cs="Arial"/>
          <w:b/>
        </w:rPr>
        <w:t>REQUEIRO</w:t>
      </w:r>
      <w:r>
        <w:rPr>
          <w:rFonts w:ascii="Arial" w:hAnsi="Arial" w:cs="Arial"/>
        </w:rPr>
        <w:t>,</w:t>
      </w:r>
      <w:r w:rsidRPr="00BF0EF5">
        <w:rPr>
          <w:rFonts w:ascii="Arial" w:hAnsi="Arial" w:cs="Arial"/>
        </w:rPr>
        <w:t xml:space="preserve"> ouvido e aprovado pelo Egrégio Plenário, cumpridas as f</w:t>
      </w:r>
      <w:r>
        <w:rPr>
          <w:rFonts w:ascii="Arial" w:hAnsi="Arial" w:cs="Arial"/>
        </w:rPr>
        <w:t>ormalidades regimentais</w:t>
      </w:r>
      <w:r w:rsidR="00B5354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o Senhor</w:t>
      </w:r>
      <w:r w:rsidRPr="00BF0EF5">
        <w:rPr>
          <w:rFonts w:ascii="Arial" w:hAnsi="Arial" w:cs="Arial"/>
        </w:rPr>
        <w:t xml:space="preserve"> Presidente desta Casa Legislativa, Vereador Abner de Madureira, preste </w:t>
      </w:r>
      <w:r w:rsidR="00756D58">
        <w:rPr>
          <w:rFonts w:ascii="Arial" w:hAnsi="Arial" w:cs="Arial"/>
        </w:rPr>
        <w:t xml:space="preserve">os devidos </w:t>
      </w:r>
      <w:r w:rsidRPr="00BF0EF5">
        <w:rPr>
          <w:rFonts w:ascii="Arial" w:hAnsi="Arial" w:cs="Arial"/>
        </w:rPr>
        <w:t>esclarecimentos</w:t>
      </w:r>
      <w:r w:rsidR="00DF622B">
        <w:rPr>
          <w:rFonts w:ascii="Arial" w:hAnsi="Arial" w:cs="Arial"/>
        </w:rPr>
        <w:t xml:space="preserve"> acerca do fato.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subscrevo.</w:t>
      </w:r>
    </w:p>
    <w:p w:rsidR="00BF0EF5" w:rsidRDefault="00BF0EF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0EF5">
        <w:rPr>
          <w:rFonts w:ascii="Arial" w:hAnsi="Arial" w:cs="Arial"/>
        </w:rPr>
        <w:t>20 de novembro de 2019.</w:t>
      </w:r>
    </w:p>
    <w:p w:rsidR="00BF0EF5" w:rsidRDefault="00BF0EF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0EF5" w:rsidRDefault="00BF0EF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0EF5" w:rsidRPr="00BF0EF5" w:rsidRDefault="00BF0EF5" w:rsidP="00BF0EF5">
      <w:pPr>
        <w:jc w:val="center"/>
        <w:rPr>
          <w:rFonts w:ascii="Arial" w:eastAsia="Calibri" w:hAnsi="Arial" w:cs="Arial"/>
          <w:b/>
          <w:lang w:eastAsia="en-US"/>
        </w:rPr>
      </w:pPr>
      <w:r w:rsidRPr="00BF0EF5">
        <w:rPr>
          <w:rFonts w:ascii="Arial" w:eastAsia="Calibri" w:hAnsi="Arial" w:cs="Arial"/>
          <w:b/>
          <w:lang w:eastAsia="en-US"/>
        </w:rPr>
        <w:t>PAULINHO DOS CONDUTORES</w:t>
      </w:r>
    </w:p>
    <w:p w:rsidR="00BF0EF5" w:rsidRPr="00BF0EF5" w:rsidRDefault="00BF0EF5" w:rsidP="00BF0EF5">
      <w:pPr>
        <w:jc w:val="center"/>
        <w:rPr>
          <w:rFonts w:ascii="Arial" w:eastAsia="Calibri" w:hAnsi="Arial" w:cs="Arial"/>
          <w:lang w:eastAsia="en-US"/>
        </w:rPr>
      </w:pPr>
      <w:r w:rsidRPr="00BF0EF5">
        <w:rPr>
          <w:rFonts w:ascii="Arial" w:eastAsia="Calibri" w:hAnsi="Arial" w:cs="Arial"/>
          <w:lang w:eastAsia="en-US"/>
        </w:rPr>
        <w:t>Vereador - Líder do PL</w:t>
      </w:r>
    </w:p>
    <w:p w:rsidR="00BF0EF5" w:rsidRPr="00BF0EF5" w:rsidRDefault="00BF0EF5" w:rsidP="00BF0EF5">
      <w:pPr>
        <w:jc w:val="center"/>
        <w:rPr>
          <w:rFonts w:ascii="Arial" w:eastAsia="Calibri" w:hAnsi="Arial" w:cs="Arial"/>
          <w:lang w:eastAsia="en-US"/>
        </w:rPr>
      </w:pPr>
      <w:r w:rsidRPr="00BF0EF5">
        <w:rPr>
          <w:rFonts w:ascii="Arial" w:eastAsia="Calibri" w:hAnsi="Arial" w:cs="Arial"/>
          <w:lang w:eastAsia="en-US"/>
        </w:rPr>
        <w:t>Vice-Presidente</w:t>
      </w:r>
    </w:p>
    <w:sectPr w:rsidR="00BF0EF5" w:rsidRPr="00BF0EF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4A" w:rsidRDefault="00675E4A">
      <w:r>
        <w:separator/>
      </w:r>
    </w:p>
  </w:endnote>
  <w:endnote w:type="continuationSeparator" w:id="0">
    <w:p w:rsidR="00675E4A" w:rsidRDefault="0067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4A" w:rsidRDefault="00675E4A">
      <w:r>
        <w:separator/>
      </w:r>
    </w:p>
  </w:footnote>
  <w:footnote w:type="continuationSeparator" w:id="0">
    <w:p w:rsidR="00675E4A" w:rsidRDefault="00675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62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62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4119D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E2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5E4A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56D58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3542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0EF5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93A19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DF622B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10989-F637-4A6C-BE19-11A8F88C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90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2019-11-18T14:17:00Z</dcterms:created>
  <dcterms:modified xsi:type="dcterms:W3CDTF">2019-11-19T14:31:00Z</dcterms:modified>
</cp:coreProperties>
</file>