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D3" w:rsidRDefault="007B73D3" w:rsidP="00FE1248">
      <w:pPr>
        <w:tabs>
          <w:tab w:val="left" w:pos="3119"/>
        </w:tabs>
        <w:spacing w:line="360" w:lineRule="auto"/>
        <w:ind w:left="3120" w:right="-1" w:hanging="1"/>
        <w:rPr>
          <w:rFonts w:ascii="Arial Black" w:hAnsi="Arial Black"/>
          <w:sz w:val="28"/>
          <w:szCs w:val="20"/>
          <w:u w:val="single"/>
        </w:rPr>
      </w:pPr>
      <w:r>
        <w:rPr>
          <w:rFonts w:ascii="Arial Black" w:hAnsi="Arial Black"/>
          <w:b/>
          <w:sz w:val="28"/>
          <w:szCs w:val="28"/>
          <w:u w:val="double"/>
        </w:rPr>
        <w:t>L E I   Nº   6.286</w:t>
      </w:r>
      <w:r>
        <w:rPr>
          <w:rFonts w:ascii="Arial" w:hAnsi="Arial" w:cs="Arial"/>
          <w:sz w:val="28"/>
          <w:szCs w:val="28"/>
          <w:u w:val="double"/>
        </w:rPr>
        <w:t>/2019</w:t>
      </w:r>
    </w:p>
    <w:p w:rsidR="00222679" w:rsidRPr="007B73D3" w:rsidRDefault="00613728" w:rsidP="00FE1248">
      <w:pPr>
        <w:ind w:left="3119" w:right="-1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Institui e inclui no calendário de datas e eventos do </w:t>
      </w:r>
      <w:r w:rsidRPr="007B73D3">
        <w:rPr>
          <w:rFonts w:ascii="Arial" w:hAnsi="Arial" w:cs="Arial"/>
          <w:b/>
          <w:i/>
          <w:sz w:val="23"/>
          <w:szCs w:val="23"/>
        </w:rPr>
        <w:t xml:space="preserve">Município de Jacareí o Dia do </w:t>
      </w:r>
      <w:proofErr w:type="spellStart"/>
      <w:r w:rsidRPr="007B73D3">
        <w:rPr>
          <w:rFonts w:ascii="Arial" w:hAnsi="Arial" w:cs="Arial"/>
          <w:b/>
          <w:i/>
          <w:sz w:val="23"/>
          <w:szCs w:val="23"/>
        </w:rPr>
        <w:t>Triciclista</w:t>
      </w:r>
      <w:proofErr w:type="spellEnd"/>
      <w:r w:rsidRPr="007B73D3">
        <w:rPr>
          <w:rFonts w:ascii="Arial" w:hAnsi="Arial" w:cs="Arial"/>
          <w:b/>
          <w:i/>
          <w:sz w:val="23"/>
          <w:szCs w:val="23"/>
        </w:rPr>
        <w:t xml:space="preserve"> e dá outras providências.</w:t>
      </w:r>
    </w:p>
    <w:p w:rsidR="003D0396" w:rsidRPr="007B73D3" w:rsidRDefault="003D0396" w:rsidP="00FE1248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2466ED" w:rsidRPr="007B73D3" w:rsidRDefault="002466ED" w:rsidP="00FE1248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6E16CA" w:rsidRPr="007B73D3" w:rsidRDefault="006E16CA" w:rsidP="00FE124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3"/>
          <w:szCs w:val="23"/>
        </w:rPr>
      </w:pPr>
    </w:p>
    <w:p w:rsidR="003D0396" w:rsidRPr="007B73D3" w:rsidRDefault="003D0396" w:rsidP="00FE1248">
      <w:pPr>
        <w:spacing w:line="360" w:lineRule="auto"/>
        <w:ind w:left="3119" w:right="-1"/>
        <w:jc w:val="both"/>
        <w:rPr>
          <w:rFonts w:ascii="Arial" w:hAnsi="Arial" w:cs="Arial"/>
          <w:sz w:val="23"/>
          <w:szCs w:val="23"/>
        </w:rPr>
      </w:pPr>
      <w:r w:rsidRPr="007B73D3">
        <w:rPr>
          <w:rFonts w:ascii="Arial" w:hAnsi="Arial" w:cs="Arial"/>
          <w:sz w:val="23"/>
          <w:szCs w:val="23"/>
        </w:rPr>
        <w:t xml:space="preserve">O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PREFEITO</w:t>
        </w:r>
      </w:smartTag>
      <w:r w:rsidRPr="007B73D3">
        <w:rPr>
          <w:rFonts w:ascii="Arial" w:hAnsi="Arial" w:cs="Arial"/>
          <w:sz w:val="23"/>
          <w:szCs w:val="23"/>
        </w:rPr>
        <w:t xml:space="preserve"> DO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MUNICÍPIO</w:t>
        </w:r>
      </w:smartTag>
      <w:r w:rsidRPr="007B73D3">
        <w:rPr>
          <w:rFonts w:ascii="Arial" w:hAnsi="Arial" w:cs="Arial"/>
          <w:sz w:val="23"/>
          <w:szCs w:val="23"/>
        </w:rPr>
        <w:t xml:space="preserve"> DE JACAREÍ, USANDO DAS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ATRIBUIÇÕES</w:t>
        </w:r>
      </w:smartTag>
      <w:r w:rsidRPr="007B73D3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QUE</w:t>
        </w:r>
      </w:smartTag>
      <w:r w:rsidRPr="007B73D3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LHE</w:t>
        </w:r>
      </w:smartTag>
      <w:r w:rsidRPr="007B73D3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SÃO</w:t>
        </w:r>
      </w:smartTag>
      <w:r w:rsidRPr="007B73D3">
        <w:rPr>
          <w:rFonts w:ascii="Arial" w:hAnsi="Arial" w:cs="Arial"/>
          <w:sz w:val="23"/>
          <w:szCs w:val="23"/>
        </w:rPr>
        <w:t xml:space="preserve"> CONFERIDAS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POR</w:t>
        </w:r>
      </w:smartTag>
      <w:r w:rsidRPr="007B73D3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LEI</w:t>
        </w:r>
      </w:smartTag>
      <w:r w:rsidRPr="007B73D3">
        <w:rPr>
          <w:rFonts w:ascii="Arial" w:hAnsi="Arial" w:cs="Arial"/>
          <w:sz w:val="23"/>
          <w:szCs w:val="23"/>
        </w:rPr>
        <w:t xml:space="preserve">, FAZ </w:t>
      </w:r>
      <w:smartTag w:uri="schemas-houaiss/acao" w:element="hm">
        <w:r w:rsidRPr="007B73D3">
          <w:rPr>
            <w:rFonts w:ascii="Arial" w:hAnsi="Arial" w:cs="Arial"/>
            <w:sz w:val="23"/>
            <w:szCs w:val="23"/>
          </w:rPr>
          <w:t>SABER</w:t>
        </w:r>
      </w:smartTag>
      <w:r w:rsidRPr="007B73D3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QUE</w:t>
        </w:r>
      </w:smartTag>
      <w:r w:rsidRPr="007B73D3">
        <w:rPr>
          <w:rFonts w:ascii="Arial" w:hAnsi="Arial" w:cs="Arial"/>
          <w:sz w:val="23"/>
          <w:szCs w:val="23"/>
        </w:rPr>
        <w:t xml:space="preserve"> A </w:t>
      </w:r>
      <w:smartTag w:uri="schemas-houaiss/acao" w:element="dm">
        <w:r w:rsidRPr="007B73D3">
          <w:rPr>
            <w:rFonts w:ascii="Arial" w:hAnsi="Arial" w:cs="Arial"/>
            <w:sz w:val="23"/>
            <w:szCs w:val="23"/>
          </w:rPr>
          <w:t>CÂMARA</w:t>
        </w:r>
      </w:smartTag>
      <w:r w:rsidRPr="007B73D3">
        <w:rPr>
          <w:rFonts w:ascii="Arial" w:hAnsi="Arial" w:cs="Arial"/>
          <w:sz w:val="23"/>
          <w:szCs w:val="23"/>
        </w:rPr>
        <w:t xml:space="preserve"> MUNICIPAL APROVOU E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ELE</w:t>
        </w:r>
      </w:smartTag>
      <w:r w:rsidRPr="007B73D3">
        <w:rPr>
          <w:rFonts w:ascii="Arial" w:hAnsi="Arial" w:cs="Arial"/>
          <w:sz w:val="23"/>
          <w:szCs w:val="23"/>
        </w:rPr>
        <w:t xml:space="preserve"> SANCIONA E PROMULGA A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SEGUINTE</w:t>
        </w:r>
      </w:smartTag>
      <w:r w:rsidRPr="007B73D3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7B73D3">
          <w:rPr>
            <w:rFonts w:ascii="Arial" w:hAnsi="Arial" w:cs="Arial"/>
            <w:sz w:val="23"/>
            <w:szCs w:val="23"/>
          </w:rPr>
          <w:t>LEI</w:t>
        </w:r>
      </w:smartTag>
      <w:r w:rsidRPr="007B73D3">
        <w:rPr>
          <w:rFonts w:ascii="Arial" w:hAnsi="Arial" w:cs="Arial"/>
          <w:sz w:val="23"/>
          <w:szCs w:val="23"/>
        </w:rPr>
        <w:t>:</w:t>
      </w:r>
    </w:p>
    <w:p w:rsidR="002466ED" w:rsidRPr="007B73D3" w:rsidRDefault="002466ED" w:rsidP="00FE1248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222679" w:rsidRPr="007B73D3" w:rsidRDefault="00222679" w:rsidP="00FE1248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222679" w:rsidRPr="007B73D3" w:rsidRDefault="00222679" w:rsidP="00FE124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3"/>
          <w:szCs w:val="23"/>
        </w:rPr>
      </w:pPr>
    </w:p>
    <w:p w:rsidR="00613728" w:rsidRPr="007B73D3" w:rsidRDefault="00C93918" w:rsidP="00FE1248">
      <w:pPr>
        <w:pStyle w:val="Corpo"/>
        <w:spacing w:after="0" w:line="360" w:lineRule="auto"/>
        <w:ind w:right="-1" w:firstLine="3119"/>
        <w:rPr>
          <w:rFonts w:cs="Arial"/>
          <w:sz w:val="23"/>
          <w:szCs w:val="23"/>
        </w:rPr>
      </w:pPr>
      <w:r w:rsidRPr="007B73D3">
        <w:rPr>
          <w:rFonts w:cs="Arial"/>
          <w:b/>
          <w:sz w:val="23"/>
          <w:szCs w:val="23"/>
        </w:rPr>
        <w:t>Art. 1</w:t>
      </w:r>
      <w:proofErr w:type="gramStart"/>
      <w:r w:rsidRPr="007B73D3">
        <w:rPr>
          <w:rFonts w:cs="Arial"/>
          <w:b/>
          <w:sz w:val="23"/>
          <w:szCs w:val="23"/>
        </w:rPr>
        <w:t>º</w:t>
      </w:r>
      <w:r w:rsidRPr="007B73D3">
        <w:rPr>
          <w:rFonts w:cs="Arial"/>
          <w:sz w:val="23"/>
          <w:szCs w:val="23"/>
        </w:rPr>
        <w:t xml:space="preserve"> </w:t>
      </w:r>
      <w:r w:rsidR="00222679" w:rsidRPr="007B73D3">
        <w:rPr>
          <w:rFonts w:cs="Arial"/>
          <w:sz w:val="23"/>
          <w:szCs w:val="23"/>
        </w:rPr>
        <w:t xml:space="preserve"> </w:t>
      </w:r>
      <w:r w:rsidR="00613728" w:rsidRPr="007B73D3">
        <w:rPr>
          <w:rFonts w:cs="Arial"/>
          <w:sz w:val="23"/>
          <w:szCs w:val="23"/>
        </w:rPr>
        <w:t>Fica</w:t>
      </w:r>
      <w:proofErr w:type="gramEnd"/>
      <w:r w:rsidR="00613728" w:rsidRPr="007B73D3">
        <w:rPr>
          <w:rFonts w:cs="Arial"/>
          <w:sz w:val="23"/>
          <w:szCs w:val="23"/>
        </w:rPr>
        <w:t xml:space="preserve"> instituído e incluído no calendário de datas e eventos do Município de Jacareí o </w:t>
      </w:r>
      <w:r w:rsidR="00613728" w:rsidRPr="007B73D3">
        <w:rPr>
          <w:rFonts w:cs="Arial"/>
          <w:b/>
          <w:sz w:val="23"/>
          <w:szCs w:val="23"/>
        </w:rPr>
        <w:t>DIA DO TRICICLISTA</w:t>
      </w:r>
      <w:r w:rsidR="00613728" w:rsidRPr="007B73D3">
        <w:rPr>
          <w:rFonts w:cs="Arial"/>
          <w:sz w:val="23"/>
          <w:szCs w:val="23"/>
        </w:rPr>
        <w:t>, a ser comemorado anualmente no dia 12 de outubro, destinado a reunir todos os que, espontaneamente, tenham interesse em participar do evento.</w:t>
      </w:r>
    </w:p>
    <w:p w:rsidR="00613728" w:rsidRPr="007B73D3" w:rsidRDefault="00222679" w:rsidP="00FE1248">
      <w:pPr>
        <w:pStyle w:val="Corpo"/>
        <w:spacing w:after="0" w:line="360" w:lineRule="auto"/>
        <w:ind w:right="-1" w:firstLine="3119"/>
        <w:rPr>
          <w:rFonts w:cs="Arial"/>
          <w:sz w:val="23"/>
          <w:szCs w:val="23"/>
        </w:rPr>
      </w:pPr>
      <w:r w:rsidRPr="007B73D3">
        <w:rPr>
          <w:rFonts w:cs="Arial"/>
          <w:b/>
          <w:sz w:val="23"/>
          <w:szCs w:val="23"/>
        </w:rPr>
        <w:t>Parágrafo único.</w:t>
      </w:r>
      <w:r w:rsidRPr="007B73D3">
        <w:rPr>
          <w:rFonts w:cs="Arial"/>
          <w:sz w:val="23"/>
          <w:szCs w:val="23"/>
        </w:rPr>
        <w:t xml:space="preserve">  </w:t>
      </w:r>
      <w:r w:rsidR="00613728" w:rsidRPr="007B73D3">
        <w:rPr>
          <w:rFonts w:cs="Arial"/>
          <w:sz w:val="23"/>
          <w:szCs w:val="23"/>
        </w:rPr>
        <w:t>A organização do evento será de responsabilidade de Comissão a ser formada por interessados, desde que proprietários de triciclos.</w:t>
      </w:r>
    </w:p>
    <w:p w:rsidR="00222679" w:rsidRPr="007B73D3" w:rsidRDefault="00222679" w:rsidP="00FE1248">
      <w:pPr>
        <w:pStyle w:val="Corpo"/>
        <w:spacing w:after="0" w:line="360" w:lineRule="auto"/>
        <w:ind w:right="-1"/>
        <w:rPr>
          <w:rFonts w:cs="Arial"/>
          <w:sz w:val="23"/>
          <w:szCs w:val="23"/>
        </w:rPr>
      </w:pPr>
      <w:bookmarkStart w:id="0" w:name="_GoBack"/>
      <w:bookmarkEnd w:id="0"/>
    </w:p>
    <w:p w:rsidR="00613728" w:rsidRPr="007B73D3" w:rsidRDefault="00613728" w:rsidP="00FE1248">
      <w:pPr>
        <w:pStyle w:val="Corpo"/>
        <w:spacing w:after="0" w:line="360" w:lineRule="auto"/>
        <w:ind w:right="-1" w:firstLine="3119"/>
        <w:rPr>
          <w:rFonts w:cs="Arial"/>
          <w:sz w:val="23"/>
          <w:szCs w:val="23"/>
        </w:rPr>
      </w:pPr>
      <w:r w:rsidRPr="007B73D3">
        <w:rPr>
          <w:rFonts w:cs="Arial"/>
          <w:b/>
          <w:sz w:val="23"/>
          <w:szCs w:val="23"/>
        </w:rPr>
        <w:t>Art. 2</w:t>
      </w:r>
      <w:proofErr w:type="gramStart"/>
      <w:r w:rsidR="00C93918" w:rsidRPr="007B73D3">
        <w:rPr>
          <w:rFonts w:cs="Arial"/>
          <w:b/>
          <w:sz w:val="23"/>
          <w:szCs w:val="23"/>
        </w:rPr>
        <w:t>º</w:t>
      </w:r>
      <w:r w:rsidR="00C93918" w:rsidRPr="007B73D3">
        <w:rPr>
          <w:rFonts w:cs="Arial"/>
          <w:sz w:val="23"/>
          <w:szCs w:val="23"/>
        </w:rPr>
        <w:t xml:space="preserve"> </w:t>
      </w:r>
      <w:r w:rsidR="00222679" w:rsidRPr="007B73D3">
        <w:rPr>
          <w:rFonts w:cs="Arial"/>
          <w:sz w:val="23"/>
          <w:szCs w:val="23"/>
        </w:rPr>
        <w:t xml:space="preserve"> </w:t>
      </w:r>
      <w:r w:rsidRPr="007B73D3">
        <w:rPr>
          <w:rFonts w:cs="Arial"/>
          <w:sz w:val="23"/>
          <w:szCs w:val="23"/>
        </w:rPr>
        <w:t>Esta</w:t>
      </w:r>
      <w:proofErr w:type="gramEnd"/>
      <w:r w:rsidRPr="007B73D3">
        <w:rPr>
          <w:rFonts w:cs="Arial"/>
          <w:sz w:val="23"/>
          <w:szCs w:val="23"/>
        </w:rPr>
        <w:t xml:space="preserve"> Lei entra em vigor na data de sua publicação.</w:t>
      </w:r>
    </w:p>
    <w:p w:rsidR="00C93918" w:rsidRPr="007B73D3" w:rsidRDefault="00C93918" w:rsidP="00FE1248">
      <w:pPr>
        <w:pStyle w:val="Corpo"/>
        <w:spacing w:after="0" w:line="360" w:lineRule="auto"/>
        <w:ind w:right="-1"/>
        <w:rPr>
          <w:rFonts w:cs="Arial"/>
          <w:sz w:val="23"/>
          <w:szCs w:val="23"/>
        </w:rPr>
      </w:pPr>
    </w:p>
    <w:p w:rsidR="00C93918" w:rsidRPr="007B73D3" w:rsidRDefault="00C93918" w:rsidP="00FE1248">
      <w:pPr>
        <w:pStyle w:val="Corpo"/>
        <w:spacing w:after="0" w:line="360" w:lineRule="auto"/>
        <w:ind w:right="-1"/>
        <w:rPr>
          <w:rFonts w:cs="Arial"/>
          <w:sz w:val="23"/>
          <w:szCs w:val="23"/>
        </w:rPr>
      </w:pPr>
    </w:p>
    <w:p w:rsidR="007830AA" w:rsidRDefault="007B73D3" w:rsidP="007830AA">
      <w:pPr>
        <w:pStyle w:val="Recuodecorpodetexto3"/>
        <w:spacing w:line="360" w:lineRule="auto"/>
        <w:ind w:right="-1" w:hanging="283"/>
        <w:jc w:val="center"/>
        <w:rPr>
          <w:rFonts w:ascii="Arial" w:hAnsi="Arial" w:cs="Arial"/>
          <w:sz w:val="23"/>
          <w:szCs w:val="23"/>
        </w:rPr>
      </w:pPr>
      <w:r w:rsidRPr="007B73D3">
        <w:rPr>
          <w:rFonts w:ascii="Arial" w:hAnsi="Arial" w:cs="Arial"/>
          <w:sz w:val="23"/>
          <w:szCs w:val="23"/>
        </w:rPr>
        <w:t>PREFEITURA MUNICIPAL DE JACAREÍ,</w:t>
      </w:r>
      <w:r w:rsidR="007830AA">
        <w:rPr>
          <w:rFonts w:ascii="Arial" w:hAnsi="Arial" w:cs="Arial"/>
          <w:sz w:val="23"/>
          <w:szCs w:val="23"/>
        </w:rPr>
        <w:t xml:space="preserve"> 18 DE </w:t>
      </w:r>
      <w:proofErr w:type="gramStart"/>
      <w:r w:rsidR="007830AA">
        <w:rPr>
          <w:rFonts w:ascii="Arial" w:hAnsi="Arial" w:cs="Arial"/>
          <w:sz w:val="23"/>
          <w:szCs w:val="23"/>
        </w:rPr>
        <w:t>JUNHO</w:t>
      </w:r>
      <w:proofErr w:type="gramEnd"/>
      <w:r w:rsidR="007830AA">
        <w:rPr>
          <w:rFonts w:ascii="Arial" w:hAnsi="Arial" w:cs="Arial"/>
          <w:sz w:val="23"/>
          <w:szCs w:val="23"/>
        </w:rPr>
        <w:t xml:space="preserve"> DE 2019.</w:t>
      </w:r>
    </w:p>
    <w:p w:rsidR="007B73D3" w:rsidRPr="007B73D3" w:rsidRDefault="007B73D3" w:rsidP="00FE1248">
      <w:pPr>
        <w:spacing w:line="360" w:lineRule="auto"/>
        <w:ind w:right="-1"/>
        <w:jc w:val="center"/>
        <w:rPr>
          <w:rFonts w:ascii="Arial" w:hAnsi="Arial" w:cs="Arial"/>
          <w:sz w:val="23"/>
          <w:szCs w:val="23"/>
        </w:rPr>
      </w:pPr>
    </w:p>
    <w:p w:rsidR="007B73D3" w:rsidRPr="007B73D3" w:rsidRDefault="007B73D3" w:rsidP="00FE1248">
      <w:pPr>
        <w:spacing w:line="360" w:lineRule="auto"/>
        <w:ind w:right="-1"/>
        <w:jc w:val="center"/>
        <w:rPr>
          <w:rFonts w:ascii="Arial" w:hAnsi="Arial" w:cs="Arial"/>
          <w:sz w:val="23"/>
          <w:szCs w:val="23"/>
        </w:rPr>
      </w:pPr>
    </w:p>
    <w:p w:rsidR="007B73D3" w:rsidRPr="007B73D3" w:rsidRDefault="007B73D3" w:rsidP="00147141">
      <w:pPr>
        <w:spacing w:line="276" w:lineRule="auto"/>
        <w:ind w:right="-1"/>
        <w:jc w:val="center"/>
        <w:rPr>
          <w:rFonts w:ascii="Arial" w:hAnsi="Arial" w:cs="Arial"/>
          <w:sz w:val="23"/>
          <w:szCs w:val="23"/>
        </w:rPr>
      </w:pPr>
    </w:p>
    <w:p w:rsidR="007B73D3" w:rsidRPr="007B73D3" w:rsidRDefault="007B73D3" w:rsidP="00FE1248">
      <w:pPr>
        <w:tabs>
          <w:tab w:val="left" w:pos="3119"/>
        </w:tabs>
        <w:spacing w:line="360" w:lineRule="auto"/>
        <w:ind w:right="-1"/>
        <w:jc w:val="center"/>
        <w:rPr>
          <w:rFonts w:ascii="Arial" w:hAnsi="Arial" w:cs="Arial"/>
          <w:b/>
          <w:sz w:val="23"/>
          <w:szCs w:val="23"/>
        </w:rPr>
      </w:pPr>
      <w:r w:rsidRPr="007B73D3">
        <w:rPr>
          <w:rFonts w:ascii="Arial" w:hAnsi="Arial" w:cs="Arial"/>
          <w:b/>
          <w:sz w:val="23"/>
          <w:szCs w:val="23"/>
        </w:rPr>
        <w:t>IZAÍAS JOSÉ DE SANTANA</w:t>
      </w:r>
    </w:p>
    <w:p w:rsidR="007B73D3" w:rsidRPr="007B73D3" w:rsidRDefault="007B73D3" w:rsidP="00FE1248">
      <w:pPr>
        <w:tabs>
          <w:tab w:val="left" w:pos="3119"/>
        </w:tabs>
        <w:spacing w:line="360" w:lineRule="auto"/>
        <w:ind w:right="-1"/>
        <w:jc w:val="center"/>
        <w:rPr>
          <w:rFonts w:ascii="Arial" w:hAnsi="Arial" w:cs="Arial"/>
          <w:b/>
          <w:sz w:val="23"/>
          <w:szCs w:val="23"/>
        </w:rPr>
      </w:pPr>
      <w:smartTag w:uri="schemas-houaiss/mini" w:element="verbetes">
        <w:r w:rsidRPr="007B73D3">
          <w:rPr>
            <w:rFonts w:ascii="Arial" w:hAnsi="Arial" w:cs="Arial"/>
            <w:b/>
            <w:sz w:val="23"/>
            <w:szCs w:val="23"/>
          </w:rPr>
          <w:t>Prefeito</w:t>
        </w:r>
      </w:smartTag>
      <w:r w:rsidRPr="007B73D3">
        <w:rPr>
          <w:rFonts w:ascii="Arial" w:hAnsi="Arial" w:cs="Arial"/>
          <w:b/>
          <w:sz w:val="23"/>
          <w:szCs w:val="23"/>
        </w:rPr>
        <w:t xml:space="preserve"> Municipal</w:t>
      </w:r>
    </w:p>
    <w:p w:rsidR="007B73D3" w:rsidRPr="007B73D3" w:rsidRDefault="007B73D3" w:rsidP="00FE1248">
      <w:pPr>
        <w:tabs>
          <w:tab w:val="left" w:pos="3119"/>
        </w:tabs>
        <w:spacing w:line="360" w:lineRule="auto"/>
        <w:ind w:right="-1"/>
        <w:rPr>
          <w:rFonts w:ascii="Arial" w:hAnsi="Arial" w:cs="Arial"/>
          <w:bCs/>
          <w:kern w:val="36"/>
          <w:sz w:val="23"/>
          <w:szCs w:val="23"/>
          <w:u w:val="single"/>
        </w:rPr>
      </w:pPr>
    </w:p>
    <w:p w:rsidR="00222679" w:rsidRPr="007B73D3" w:rsidRDefault="00222679" w:rsidP="00FE1248">
      <w:pPr>
        <w:spacing w:line="360" w:lineRule="auto"/>
        <w:ind w:right="-1"/>
        <w:jc w:val="both"/>
        <w:rPr>
          <w:rFonts w:ascii="Arial" w:eastAsia="Arial Unicode MS" w:hAnsi="Arial" w:cs="Arial"/>
          <w:sz w:val="23"/>
          <w:szCs w:val="23"/>
        </w:rPr>
      </w:pPr>
    </w:p>
    <w:p w:rsidR="00222679" w:rsidRPr="007B73D3" w:rsidRDefault="00222679" w:rsidP="00FE1248">
      <w:pPr>
        <w:spacing w:line="360" w:lineRule="auto"/>
        <w:ind w:right="-1"/>
        <w:jc w:val="both"/>
        <w:rPr>
          <w:rFonts w:ascii="Arial" w:eastAsia="Arial Unicode MS" w:hAnsi="Arial" w:cs="Arial"/>
          <w:sz w:val="23"/>
          <w:szCs w:val="23"/>
        </w:rPr>
      </w:pPr>
    </w:p>
    <w:p w:rsidR="009C0DE5" w:rsidRPr="007B73D3" w:rsidRDefault="00222679" w:rsidP="00FE1248">
      <w:pPr>
        <w:spacing w:line="720" w:lineRule="auto"/>
        <w:ind w:right="-1"/>
        <w:jc w:val="both"/>
        <w:rPr>
          <w:rFonts w:ascii="Arial" w:eastAsia="Arial Unicode MS" w:hAnsi="Arial" w:cs="Arial"/>
          <w:sz w:val="23"/>
          <w:szCs w:val="23"/>
        </w:rPr>
      </w:pPr>
      <w:r w:rsidRPr="007B73D3">
        <w:rPr>
          <w:rFonts w:ascii="Arial" w:eastAsia="Arial Unicode MS" w:hAnsi="Arial" w:cs="Arial"/>
          <w:b/>
          <w:sz w:val="23"/>
          <w:szCs w:val="23"/>
          <w:u w:val="single"/>
        </w:rPr>
        <w:t>AUTOR</w:t>
      </w:r>
      <w:r w:rsidRPr="007B73D3">
        <w:rPr>
          <w:rFonts w:ascii="Arial" w:eastAsia="Arial Unicode MS" w:hAnsi="Arial" w:cs="Arial"/>
          <w:b/>
          <w:sz w:val="23"/>
          <w:szCs w:val="23"/>
        </w:rPr>
        <w:t>: VEREADOR PAULINHO DOS CONDUTORES.</w:t>
      </w:r>
    </w:p>
    <w:sectPr w:rsidR="009C0DE5" w:rsidRPr="007B73D3" w:rsidSect="002F02DB">
      <w:headerReference w:type="default" r:id="rId8"/>
      <w:footerReference w:type="default" r:id="rId9"/>
      <w:pgSz w:w="11907" w:h="16840" w:code="9"/>
      <w:pgMar w:top="2268" w:right="709" w:bottom="1418" w:left="1701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2F" w:rsidRDefault="00F8362F">
      <w:r>
        <w:separator/>
      </w:r>
    </w:p>
  </w:endnote>
  <w:endnote w:type="continuationSeparator" w:id="0">
    <w:p w:rsidR="00F8362F" w:rsidRDefault="00F8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6B1B18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74-Centro - Jacareí/SP - CEP: 12.327-901-Tel.: (012)3955-2200 -</w:t>
    </w:r>
    <w:r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2F" w:rsidRDefault="00F8362F">
      <w:r>
        <w:separator/>
      </w:r>
    </w:p>
  </w:footnote>
  <w:footnote w:type="continuationSeparator" w:id="0">
    <w:p w:rsidR="00F8362F" w:rsidRDefault="00F8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18" w:rsidRDefault="009C18FB">
    <w:pPr>
      <w:tabs>
        <w:tab w:val="left" w:pos="2835"/>
      </w:tabs>
      <w:jc w:val="center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374015</wp:posOffset>
              </wp:positionV>
              <wp:extent cx="532765" cy="124460"/>
              <wp:effectExtent l="317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Default="006B1B18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c+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" o:allowincell="f" filled="f" stroked="f">
              <v:textbox inset="0,0,0,0">
                <w:txbxContent>
                  <w:p w:rsidR="006B1B18" w:rsidRDefault="006B1B18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B18" w:rsidRPr="00F73DA3" w:rsidRDefault="006B1B18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6B1B18" w:rsidRPr="00F73DA3" w:rsidRDefault="006B1B18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6B1B18" w:rsidRPr="00F73DA3" w:rsidRDefault="006B1B18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6B1B18" w:rsidRPr="00F73DA3" w:rsidRDefault="006B1B18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12789"/>
    <w:rsid w:val="00094490"/>
    <w:rsid w:val="000958D5"/>
    <w:rsid w:val="000F04D9"/>
    <w:rsid w:val="000F0951"/>
    <w:rsid w:val="0014591F"/>
    <w:rsid w:val="00147141"/>
    <w:rsid w:val="00172E81"/>
    <w:rsid w:val="00181CD2"/>
    <w:rsid w:val="001C3F34"/>
    <w:rsid w:val="001F0E8A"/>
    <w:rsid w:val="001F13C3"/>
    <w:rsid w:val="00204ED7"/>
    <w:rsid w:val="00222679"/>
    <w:rsid w:val="00222DB4"/>
    <w:rsid w:val="00245183"/>
    <w:rsid w:val="002466ED"/>
    <w:rsid w:val="00253C82"/>
    <w:rsid w:val="0026161B"/>
    <w:rsid w:val="002662F3"/>
    <w:rsid w:val="002706C1"/>
    <w:rsid w:val="002768AA"/>
    <w:rsid w:val="002859BC"/>
    <w:rsid w:val="002A7434"/>
    <w:rsid w:val="002C4B2B"/>
    <w:rsid w:val="002E6A7B"/>
    <w:rsid w:val="002F02DB"/>
    <w:rsid w:val="00320336"/>
    <w:rsid w:val="00323F0F"/>
    <w:rsid w:val="003370D6"/>
    <w:rsid w:val="00372662"/>
    <w:rsid w:val="003828DE"/>
    <w:rsid w:val="0039498D"/>
    <w:rsid w:val="00397FF3"/>
    <w:rsid w:val="003D0396"/>
    <w:rsid w:val="00412795"/>
    <w:rsid w:val="00443055"/>
    <w:rsid w:val="00487C0D"/>
    <w:rsid w:val="00487D64"/>
    <w:rsid w:val="00493115"/>
    <w:rsid w:val="00493258"/>
    <w:rsid w:val="004A0080"/>
    <w:rsid w:val="004C0B25"/>
    <w:rsid w:val="004E46DA"/>
    <w:rsid w:val="004F39E9"/>
    <w:rsid w:val="00505FD8"/>
    <w:rsid w:val="005414E0"/>
    <w:rsid w:val="00555982"/>
    <w:rsid w:val="00564368"/>
    <w:rsid w:val="00594A3B"/>
    <w:rsid w:val="005B3D21"/>
    <w:rsid w:val="005C028B"/>
    <w:rsid w:val="005C3938"/>
    <w:rsid w:val="005E0ADB"/>
    <w:rsid w:val="005E138D"/>
    <w:rsid w:val="005E70AB"/>
    <w:rsid w:val="00613728"/>
    <w:rsid w:val="00624472"/>
    <w:rsid w:val="006426AE"/>
    <w:rsid w:val="00652ED8"/>
    <w:rsid w:val="00681021"/>
    <w:rsid w:val="00682E6E"/>
    <w:rsid w:val="0069312F"/>
    <w:rsid w:val="006970B1"/>
    <w:rsid w:val="006B0B8E"/>
    <w:rsid w:val="006B1B18"/>
    <w:rsid w:val="006D6F7D"/>
    <w:rsid w:val="006E16CA"/>
    <w:rsid w:val="006E7E66"/>
    <w:rsid w:val="00715F74"/>
    <w:rsid w:val="00721064"/>
    <w:rsid w:val="00725E66"/>
    <w:rsid w:val="0073407F"/>
    <w:rsid w:val="00737CB6"/>
    <w:rsid w:val="00757F8F"/>
    <w:rsid w:val="00765B0F"/>
    <w:rsid w:val="00775A1B"/>
    <w:rsid w:val="00777DE8"/>
    <w:rsid w:val="007830AA"/>
    <w:rsid w:val="007B73D3"/>
    <w:rsid w:val="007C112B"/>
    <w:rsid w:val="007E1765"/>
    <w:rsid w:val="007F75CA"/>
    <w:rsid w:val="0080197E"/>
    <w:rsid w:val="00805577"/>
    <w:rsid w:val="008061BB"/>
    <w:rsid w:val="00831002"/>
    <w:rsid w:val="00835E57"/>
    <w:rsid w:val="008433A6"/>
    <w:rsid w:val="00843C4A"/>
    <w:rsid w:val="00877E50"/>
    <w:rsid w:val="008909A4"/>
    <w:rsid w:val="008A0EB2"/>
    <w:rsid w:val="008B386E"/>
    <w:rsid w:val="008C760A"/>
    <w:rsid w:val="008D3C23"/>
    <w:rsid w:val="009334B6"/>
    <w:rsid w:val="009768E6"/>
    <w:rsid w:val="009A2ABD"/>
    <w:rsid w:val="009B207E"/>
    <w:rsid w:val="009B32F8"/>
    <w:rsid w:val="009C0DE5"/>
    <w:rsid w:val="009C18FB"/>
    <w:rsid w:val="009D50D4"/>
    <w:rsid w:val="009E1F05"/>
    <w:rsid w:val="009F4B28"/>
    <w:rsid w:val="00A2756B"/>
    <w:rsid w:val="00A33907"/>
    <w:rsid w:val="00A370DF"/>
    <w:rsid w:val="00A42D7A"/>
    <w:rsid w:val="00A46B01"/>
    <w:rsid w:val="00A6419D"/>
    <w:rsid w:val="00A7170A"/>
    <w:rsid w:val="00A8459F"/>
    <w:rsid w:val="00A8476D"/>
    <w:rsid w:val="00A92CB9"/>
    <w:rsid w:val="00AC1FED"/>
    <w:rsid w:val="00AC712C"/>
    <w:rsid w:val="00B00983"/>
    <w:rsid w:val="00B04E5A"/>
    <w:rsid w:val="00B55EA9"/>
    <w:rsid w:val="00B56B35"/>
    <w:rsid w:val="00BA1565"/>
    <w:rsid w:val="00BA2048"/>
    <w:rsid w:val="00BB77B6"/>
    <w:rsid w:val="00BD03DD"/>
    <w:rsid w:val="00BD3C47"/>
    <w:rsid w:val="00BD6736"/>
    <w:rsid w:val="00C04925"/>
    <w:rsid w:val="00C06BEA"/>
    <w:rsid w:val="00C3056B"/>
    <w:rsid w:val="00C36E68"/>
    <w:rsid w:val="00C44D39"/>
    <w:rsid w:val="00C60CC9"/>
    <w:rsid w:val="00C93918"/>
    <w:rsid w:val="00CA759E"/>
    <w:rsid w:val="00CB2BAB"/>
    <w:rsid w:val="00CC1A8A"/>
    <w:rsid w:val="00D14EB1"/>
    <w:rsid w:val="00D2072E"/>
    <w:rsid w:val="00D337E4"/>
    <w:rsid w:val="00D5371C"/>
    <w:rsid w:val="00DB48F6"/>
    <w:rsid w:val="00DB573F"/>
    <w:rsid w:val="00DC2674"/>
    <w:rsid w:val="00E11F92"/>
    <w:rsid w:val="00E14F37"/>
    <w:rsid w:val="00E3022D"/>
    <w:rsid w:val="00E30770"/>
    <w:rsid w:val="00E6426C"/>
    <w:rsid w:val="00E7012B"/>
    <w:rsid w:val="00E74B1B"/>
    <w:rsid w:val="00E86C30"/>
    <w:rsid w:val="00E90C30"/>
    <w:rsid w:val="00EB6DFA"/>
    <w:rsid w:val="00EC3BDD"/>
    <w:rsid w:val="00ED2065"/>
    <w:rsid w:val="00ED40BB"/>
    <w:rsid w:val="00EE6908"/>
    <w:rsid w:val="00EE6F5F"/>
    <w:rsid w:val="00F02539"/>
    <w:rsid w:val="00F27895"/>
    <w:rsid w:val="00F420E5"/>
    <w:rsid w:val="00F73DA3"/>
    <w:rsid w:val="00F8362F"/>
    <w:rsid w:val="00FA2DD5"/>
    <w:rsid w:val="00FA3CFC"/>
    <w:rsid w:val="00FB40AF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2719ED1A-CFB8-4E31-ADFF-3518816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C1A8A"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CC1A8A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link w:val="Ttulo3Char"/>
    <w:uiPriority w:val="99"/>
    <w:qFormat/>
    <w:rsid w:val="00CC1A8A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link w:val="Ttulo4Char"/>
    <w:uiPriority w:val="99"/>
    <w:qFormat/>
    <w:rsid w:val="00CC1A8A"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0A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0A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0A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0A2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0A2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C1A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F0A2C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CC1A8A"/>
    <w:pPr>
      <w:jc w:val="both"/>
    </w:pPr>
    <w:rPr>
      <w:rFonts w:ascii="Century Schoolbook" w:hAnsi="Century Schoolbook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0A2C"/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C1A8A"/>
    <w:pPr>
      <w:numPr>
        <w:numId w:val="2"/>
      </w:numPr>
    </w:pPr>
  </w:style>
  <w:style w:type="character" w:styleId="Hyperlink">
    <w:name w:val="Hyperlink"/>
    <w:basedOn w:val="Fontepargpadro"/>
    <w:uiPriority w:val="99"/>
    <w:rsid w:val="00CC1A8A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323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18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8FB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2706C1"/>
    <w:rPr>
      <w:b/>
      <w:bCs/>
    </w:rPr>
  </w:style>
  <w:style w:type="paragraph" w:styleId="PargrafodaLista">
    <w:name w:val="List Paragraph"/>
    <w:basedOn w:val="Normal"/>
    <w:uiPriority w:val="34"/>
    <w:qFormat/>
    <w:rsid w:val="00E7012B"/>
    <w:pPr>
      <w:ind w:left="720"/>
      <w:contextualSpacing/>
    </w:pPr>
  </w:style>
  <w:style w:type="paragraph" w:customStyle="1" w:styleId="Corpo">
    <w:name w:val="Corpo"/>
    <w:basedOn w:val="Normal"/>
    <w:next w:val="Normal"/>
    <w:rsid w:val="00C93918"/>
    <w:pPr>
      <w:widowControl w:val="0"/>
      <w:snapToGrid w:val="0"/>
      <w:spacing w:after="714" w:line="360" w:lineRule="exact"/>
      <w:ind w:firstLine="2302"/>
      <w:jc w:val="both"/>
    </w:pPr>
    <w:rPr>
      <w:rFonts w:ascii="Arial" w:hAnsi="Arial"/>
      <w:color w:val="000000"/>
      <w:szCs w:val="20"/>
    </w:rPr>
  </w:style>
  <w:style w:type="paragraph" w:customStyle="1" w:styleId="CorpoPadro">
    <w:name w:val="Corpo Padrão"/>
    <w:basedOn w:val="Normal"/>
    <w:rsid w:val="00C93918"/>
    <w:pPr>
      <w:snapToGrid w:val="0"/>
      <w:spacing w:after="200" w:line="360" w:lineRule="exact"/>
      <w:ind w:firstLine="2302"/>
      <w:jc w:val="both"/>
    </w:pPr>
    <w:rPr>
      <w:rFonts w:ascii="Arial" w:hAnsi="Arial"/>
      <w:color w:val="000000"/>
      <w:szCs w:val="20"/>
    </w:rPr>
  </w:style>
  <w:style w:type="paragraph" w:customStyle="1" w:styleId="Ementa">
    <w:name w:val="Ementa"/>
    <w:basedOn w:val="Normal"/>
    <w:rsid w:val="00C93918"/>
    <w:pPr>
      <w:widowControl w:val="0"/>
      <w:snapToGrid w:val="0"/>
      <w:spacing w:before="1072" w:after="1072" w:line="240" w:lineRule="exact"/>
      <w:ind w:left="3742" w:firstLine="720"/>
      <w:jc w:val="both"/>
    </w:pPr>
    <w:rPr>
      <w:rFonts w:ascii="Arial" w:hAnsi="Arial"/>
      <w:color w:val="000000"/>
      <w:szCs w:val="20"/>
    </w:rPr>
  </w:style>
  <w:style w:type="paragraph" w:customStyle="1" w:styleId="TranscrioLei">
    <w:name w:val="Transcrição Lei"/>
    <w:basedOn w:val="Normal"/>
    <w:rsid w:val="00C93918"/>
    <w:pPr>
      <w:snapToGrid w:val="0"/>
      <w:spacing w:after="100" w:line="280" w:lineRule="exact"/>
      <w:ind w:left="2302"/>
      <w:jc w:val="both"/>
    </w:pPr>
    <w:rPr>
      <w:rFonts w:ascii="Arial" w:hAnsi="Arial"/>
      <w:noProof/>
      <w:color w:val="00000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73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73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C3FE-7802-46FE-92F5-5D4E0A83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dc:description/>
  <cp:lastModifiedBy>Tursi</cp:lastModifiedBy>
  <cp:revision>6</cp:revision>
  <cp:lastPrinted>2019-06-06T11:47:00Z</cp:lastPrinted>
  <dcterms:created xsi:type="dcterms:W3CDTF">2019-06-06T11:43:00Z</dcterms:created>
  <dcterms:modified xsi:type="dcterms:W3CDTF">2019-06-25T18:13:00Z</dcterms:modified>
</cp:coreProperties>
</file>