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02A2B" w14:textId="77777777" w:rsidR="006E405A" w:rsidRDefault="006E405A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6544C62F" w14:textId="77777777" w:rsidR="006D7A48" w:rsidRDefault="006D7A48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0A0346EB" w:rsidR="00BE6F94" w:rsidRPr="005D4CC2" w:rsidRDefault="004135E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8C4AB8">
        <w:rPr>
          <w:rFonts w:ascii="Calibri" w:hAnsi="Calibri"/>
          <w:b/>
          <w:sz w:val="40"/>
          <w:szCs w:val="40"/>
        </w:rPr>
        <w:t>4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81B9F5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8C4AB8">
        <w:rPr>
          <w:rFonts w:ascii="Calibri" w:hAnsi="Calibri"/>
          <w:b/>
          <w:sz w:val="40"/>
          <w:szCs w:val="40"/>
        </w:rPr>
        <w:t>08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8D0CE1">
        <w:rPr>
          <w:rFonts w:ascii="Calibri" w:hAnsi="Calibri"/>
          <w:b/>
          <w:sz w:val="40"/>
          <w:szCs w:val="40"/>
        </w:rPr>
        <w:t>5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22FAAC7B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62155B" w:rsidRPr="0062155B">
        <w:rPr>
          <w:rFonts w:ascii="Calibri" w:hAnsi="Calibri"/>
          <w:b/>
          <w:sz w:val="40"/>
          <w:szCs w:val="40"/>
        </w:rPr>
        <w:t>30</w:t>
      </w:r>
      <w:r w:rsidRPr="0062155B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7D5D" w:rsidRPr="00755269" w:rsidRDefault="00917D5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7D5D" w:rsidRPr="00755269" w:rsidRDefault="00917D5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403408B" w:rsidR="00894305" w:rsidRPr="005D4CC2" w:rsidRDefault="0062155B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14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135EA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QUARTA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3C3A4C4D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C4AB8">
        <w:rPr>
          <w:rFonts w:ascii="Calibri" w:eastAsia="Calibri" w:hAnsi="Calibri" w:cs="Calibri"/>
          <w:spacing w:val="-2"/>
          <w:sz w:val="28"/>
          <w:szCs w:val="28"/>
          <w:lang w:eastAsia="en-US"/>
        </w:rPr>
        <w:t>oito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C4AB8">
        <w:rPr>
          <w:rFonts w:ascii="Calibri" w:eastAsia="Calibri" w:hAnsi="Calibri" w:cs="Calibri"/>
          <w:spacing w:val="-2"/>
          <w:sz w:val="28"/>
          <w:szCs w:val="28"/>
          <w:lang w:eastAsia="en-US"/>
        </w:rPr>
        <w:t>8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maio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5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2155B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trinta</w:t>
      </w:r>
      <w:r w:rsidR="00BE337C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62155B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30</w:t>
      </w:r>
      <w:r w:rsidR="007012D4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5EBD0B06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8C4AB8">
        <w:rPr>
          <w:rFonts w:asciiTheme="minorHAnsi" w:hAnsiTheme="minorHAnsi" w:cstheme="minorHAnsi"/>
          <w:sz w:val="28"/>
          <w:szCs w:val="28"/>
        </w:rPr>
        <w:t>14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feito pel</w:t>
      </w:r>
      <w:r w:rsidR="008C4AB8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8C4AB8">
        <w:rPr>
          <w:rFonts w:asciiTheme="minorHAnsi" w:hAnsiTheme="minorHAnsi" w:cstheme="minorHAnsi"/>
          <w:sz w:val="28"/>
          <w:szCs w:val="28"/>
        </w:rPr>
        <w:t xml:space="preserve">a </w:t>
      </w:r>
      <w:r w:rsidR="008C4AB8" w:rsidRPr="008C4AB8">
        <w:rPr>
          <w:rFonts w:asciiTheme="minorHAnsi" w:hAnsiTheme="minorHAnsi" w:cstheme="minorHAnsi"/>
          <w:b/>
          <w:sz w:val="28"/>
          <w:szCs w:val="28"/>
        </w:rPr>
        <w:t>JULIANA DA FÊNIX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C609DC" w14:textId="4F816C81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74FE">
        <w:rPr>
          <w:rFonts w:asciiTheme="minorHAnsi" w:hAnsiTheme="minorHAnsi" w:cstheme="minorHAnsi"/>
          <w:b/>
          <w:sz w:val="28"/>
          <w:szCs w:val="28"/>
          <w:u w:val="single"/>
        </w:rPr>
        <w:t>INVERS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>
        <w:rPr>
          <w:rFonts w:asciiTheme="minorHAnsi" w:hAnsiTheme="minorHAnsi" w:cstheme="minorHAnsi"/>
          <w:sz w:val="28"/>
          <w:szCs w:val="28"/>
        </w:rPr>
        <w:t>Proposição da Vereadora Maria Amélia para inversão da ordem da Sessão, com início imediato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A06AD16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B5BAF1" w14:textId="6619376D" w:rsidR="00BC73A6" w:rsidRDefault="00BC73A6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INCLUSÃO</w:t>
      </w:r>
      <w:r w:rsidR="002E24A5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2E24A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Aprovada pelo Plenário</w:t>
      </w:r>
      <w:r w:rsidR="002E24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24A5">
        <w:rPr>
          <w:rFonts w:asciiTheme="minorHAnsi" w:hAnsiTheme="minorHAnsi" w:cstheme="minorHAnsi"/>
          <w:sz w:val="28"/>
          <w:szCs w:val="28"/>
        </w:rPr>
        <w:t>através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E24A5" w:rsidRPr="002E24A5">
        <w:rPr>
          <w:rFonts w:asciiTheme="minorHAnsi" w:hAnsiTheme="minorHAnsi" w:cstheme="minorHAnsi"/>
          <w:sz w:val="28"/>
          <w:szCs w:val="28"/>
        </w:rPr>
        <w:t>Requerimento nº 7/2024</w:t>
      </w:r>
      <w:r w:rsidR="002E24A5">
        <w:rPr>
          <w:rFonts w:asciiTheme="minorHAnsi" w:hAnsiTheme="minorHAnsi" w:cstheme="minorHAnsi"/>
          <w:sz w:val="28"/>
          <w:szCs w:val="28"/>
        </w:rPr>
        <w:t>, de autoria dos Vereadores Maria Amélia, Juliana da Fênix, Valmir do Parque Meia Lua, Edgard Sasaki Hernani Barreto,</w:t>
      </w:r>
      <w:r w:rsidR="002E24A5" w:rsidRPr="002E24A5">
        <w:rPr>
          <w:rFonts w:asciiTheme="minorHAnsi" w:hAnsiTheme="minorHAnsi" w:cstheme="minorHAnsi"/>
          <w:sz w:val="28"/>
          <w:szCs w:val="28"/>
        </w:rPr>
        <w:t xml:space="preserve"> para </w:t>
      </w:r>
      <w:r w:rsidRPr="00BF66AA">
        <w:rPr>
          <w:rFonts w:asciiTheme="minorHAnsi" w:hAnsiTheme="minorHAnsi" w:cstheme="minorHAnsi"/>
          <w:b/>
          <w:sz w:val="28"/>
          <w:szCs w:val="28"/>
        </w:rPr>
        <w:t xml:space="preserve">Inclusão do </w:t>
      </w:r>
      <w:r w:rsidRPr="00BF66AA">
        <w:rPr>
          <w:rFonts w:asciiTheme="minorHAnsi" w:hAnsiTheme="minorHAnsi" w:cstheme="minorHAnsi"/>
          <w:b/>
          <w:bCs/>
          <w:sz w:val="28"/>
          <w:szCs w:val="28"/>
        </w:rPr>
        <w:t>PLE nº 6/2024 - Projeto de Lei do Executivo</w:t>
      </w:r>
      <w:r w:rsidR="002E24A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2E24A5">
        <w:rPr>
          <w:rFonts w:asciiTheme="minorHAnsi" w:hAnsiTheme="minorHAnsi" w:cstheme="minorHAnsi"/>
          <w:bCs/>
          <w:sz w:val="28"/>
          <w:szCs w:val="28"/>
        </w:rPr>
        <w:tab/>
      </w:r>
    </w:p>
    <w:p w14:paraId="51EC1A8D" w14:textId="70704C3A" w:rsidR="00BC73A6" w:rsidRPr="002E24A5" w:rsidRDefault="002E24A5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24A5">
        <w:rPr>
          <w:rFonts w:asciiTheme="minorHAnsi" w:hAnsiTheme="minorHAnsi" w:cstheme="minorHAnsi"/>
          <w:sz w:val="28"/>
          <w:szCs w:val="28"/>
        </w:rPr>
        <w:tab/>
      </w:r>
    </w:p>
    <w:p w14:paraId="537EFA1F" w14:textId="3061E845" w:rsidR="00BF66AA" w:rsidRPr="00BF66AA" w:rsidRDefault="00BF66AA" w:rsidP="00BF66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74F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INVERS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>
        <w:rPr>
          <w:rFonts w:asciiTheme="minorHAnsi" w:hAnsiTheme="minorHAnsi" w:cstheme="minorHAnsi"/>
          <w:sz w:val="28"/>
          <w:szCs w:val="28"/>
        </w:rPr>
        <w:t>Proposição do Presidente Abner Rosa para inversão da ordem de votação</w:t>
      </w:r>
      <w:r w:rsidR="009A2C44">
        <w:rPr>
          <w:rFonts w:asciiTheme="minorHAnsi" w:hAnsiTheme="minorHAnsi" w:cstheme="minorHAnsi"/>
          <w:sz w:val="28"/>
          <w:szCs w:val="28"/>
        </w:rPr>
        <w:t>, deixando esse item por último,</w:t>
      </w:r>
      <w:r>
        <w:rPr>
          <w:rFonts w:asciiTheme="minorHAnsi" w:hAnsiTheme="minorHAnsi" w:cstheme="minorHAnsi"/>
          <w:sz w:val="28"/>
          <w:szCs w:val="28"/>
        </w:rPr>
        <w:t xml:space="preserve"> para elaboração de Emenda Corretiva ao </w:t>
      </w:r>
      <w:r w:rsidRPr="00BF66AA">
        <w:rPr>
          <w:rFonts w:asciiTheme="minorHAnsi" w:hAnsiTheme="minorHAnsi" w:cstheme="minorHAnsi"/>
          <w:b/>
          <w:sz w:val="28"/>
          <w:szCs w:val="28"/>
        </w:rPr>
        <w:t>PLE Nº 07/2024 – Projeto de Lei do Executivo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4E52D3" w14:textId="77777777" w:rsidR="00BF66AA" w:rsidRDefault="00BF66AA" w:rsidP="00BF66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E212FE" w14:textId="63FF4821" w:rsidR="00BF66AA" w:rsidRPr="00BF66AA" w:rsidRDefault="00BF66AA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92EBBBA" w14:textId="12281E02" w:rsidR="00EC1182" w:rsidRPr="00EC1182" w:rsidRDefault="00EC1182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1182">
        <w:rPr>
          <w:rFonts w:asciiTheme="minorHAnsi" w:hAnsiTheme="minorHAnsi" w:cstheme="minorHAnsi"/>
          <w:b/>
          <w:bCs/>
          <w:sz w:val="28"/>
          <w:szCs w:val="28"/>
        </w:rPr>
        <w:t>1. Discussão única do PLL nº 15/2023 - Projeto de Lei do Legislativo - com Emendas</w:t>
      </w:r>
      <w:r w:rsidR="00574DF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1182">
        <w:rPr>
          <w:rFonts w:asciiTheme="minorHAnsi" w:hAnsiTheme="minorHAnsi" w:cstheme="minorHAnsi"/>
          <w:sz w:val="28"/>
          <w:szCs w:val="28"/>
        </w:rPr>
        <w:t xml:space="preserve">Autoria: Vereadora Sônia Patas da Amizade. Assunto: Regulamenta a Lei Federal nº 13.426, de 30 de março de 2017, que dispõe sobre a política de controle de natalidade de cães e gatos e dá outras providências. </w:t>
      </w:r>
      <w:r w:rsidR="00574DF4">
        <w:rPr>
          <w:rFonts w:asciiTheme="minorHAnsi" w:hAnsiTheme="minorHAnsi" w:cstheme="minorHAnsi"/>
          <w:sz w:val="28"/>
          <w:szCs w:val="28"/>
        </w:rPr>
        <w:tab/>
      </w:r>
    </w:p>
    <w:p w14:paraId="512A62C8" w14:textId="064A24E2" w:rsidR="00574DF4" w:rsidRDefault="00BF66AA" w:rsidP="00574DF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61C9DB" w14:textId="2B1A2C3D" w:rsidR="00574DF4" w:rsidRPr="0088724D" w:rsidRDefault="00574DF4" w:rsidP="00574DF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212FA">
        <w:rPr>
          <w:rFonts w:asciiTheme="minorHAnsi" w:hAnsiTheme="minorHAnsi" w:cstheme="minorHAnsi"/>
          <w:sz w:val="28"/>
          <w:szCs w:val="28"/>
          <w:u w:val="single"/>
        </w:rPr>
        <w:t>Resultado:</w:t>
      </w:r>
      <w:r w:rsidRPr="0088724D">
        <w:rPr>
          <w:rFonts w:asciiTheme="minorHAnsi" w:hAnsiTheme="minorHAnsi" w:cstheme="minorHAnsi"/>
          <w:sz w:val="28"/>
          <w:szCs w:val="28"/>
        </w:rPr>
        <w:t xml:space="preserve"> Após ser apresentado e discutido o</w:t>
      </w:r>
      <w:r w:rsidR="00BF66AA" w:rsidRPr="0088724D">
        <w:rPr>
          <w:rFonts w:asciiTheme="minorHAnsi" w:hAnsiTheme="minorHAnsi" w:cstheme="minorHAnsi"/>
          <w:sz w:val="28"/>
          <w:szCs w:val="28"/>
        </w:rPr>
        <w:t xml:space="preserve"> </w:t>
      </w:r>
      <w:r w:rsidR="00BF66AA" w:rsidRPr="00E212FA">
        <w:rPr>
          <w:rFonts w:asciiTheme="minorHAnsi" w:hAnsiTheme="minorHAnsi" w:cstheme="minorHAnsi"/>
          <w:bCs/>
          <w:sz w:val="28"/>
          <w:szCs w:val="28"/>
        </w:rPr>
        <w:t>PLL nº 15/2023 - Projeto de Lei do Legislativo</w:t>
      </w:r>
      <w:r w:rsidRPr="0088724D">
        <w:rPr>
          <w:rFonts w:asciiTheme="minorHAnsi" w:hAnsiTheme="minorHAnsi" w:cstheme="minorHAnsi"/>
          <w:sz w:val="28"/>
          <w:szCs w:val="28"/>
        </w:rPr>
        <w:t xml:space="preserve"> </w:t>
      </w:r>
      <w:r w:rsidRPr="007C37E0">
        <w:rPr>
          <w:rFonts w:asciiTheme="minorHAnsi" w:hAnsiTheme="minorHAnsi" w:cstheme="minorHAnsi"/>
          <w:sz w:val="28"/>
          <w:szCs w:val="28"/>
        </w:rPr>
        <w:t>foi</w:t>
      </w:r>
      <w:r w:rsidRPr="008872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724D">
        <w:rPr>
          <w:rFonts w:asciiTheme="minorHAnsi" w:hAnsiTheme="minorHAnsi" w:cstheme="minorHAnsi"/>
          <w:b/>
          <w:sz w:val="28"/>
          <w:szCs w:val="28"/>
        </w:rPr>
        <w:t>rejeitado</w:t>
      </w:r>
      <w:r w:rsidR="00E212FA">
        <w:rPr>
          <w:rFonts w:asciiTheme="minorHAnsi" w:hAnsiTheme="minorHAnsi" w:cstheme="minorHAnsi"/>
          <w:b/>
          <w:sz w:val="28"/>
          <w:szCs w:val="28"/>
        </w:rPr>
        <w:t xml:space="preserve"> com sete (07) votos contrários e cinco (05) votos favoráveis. </w:t>
      </w:r>
      <w:r w:rsidR="007C37E0">
        <w:rPr>
          <w:rFonts w:asciiTheme="minorHAnsi" w:hAnsiTheme="minorHAnsi" w:cstheme="minorHAnsi"/>
          <w:b/>
          <w:sz w:val="28"/>
          <w:szCs w:val="28"/>
        </w:rPr>
        <w:t>R</w:t>
      </w:r>
      <w:r w:rsidR="00E212FA">
        <w:rPr>
          <w:rFonts w:asciiTheme="minorHAnsi" w:hAnsiTheme="minorHAnsi" w:cstheme="minorHAnsi"/>
          <w:b/>
          <w:sz w:val="28"/>
          <w:szCs w:val="28"/>
        </w:rPr>
        <w:t>ejeitadas as</w:t>
      </w:r>
      <w:r w:rsidRPr="0088724D">
        <w:rPr>
          <w:rFonts w:asciiTheme="minorHAnsi" w:hAnsiTheme="minorHAnsi" w:cstheme="minorHAnsi"/>
          <w:b/>
          <w:sz w:val="28"/>
          <w:szCs w:val="28"/>
        </w:rPr>
        <w:t xml:space="preserve"> emenda</w:t>
      </w:r>
      <w:r w:rsidR="00E212FA">
        <w:rPr>
          <w:rFonts w:asciiTheme="minorHAnsi" w:hAnsiTheme="minorHAnsi" w:cstheme="minorHAnsi"/>
          <w:b/>
          <w:sz w:val="28"/>
          <w:szCs w:val="28"/>
        </w:rPr>
        <w:t>s</w:t>
      </w:r>
      <w:r w:rsidRPr="0088724D">
        <w:rPr>
          <w:rFonts w:asciiTheme="minorHAnsi" w:hAnsiTheme="minorHAnsi" w:cstheme="minorHAnsi"/>
          <w:b/>
          <w:sz w:val="28"/>
          <w:szCs w:val="28"/>
        </w:rPr>
        <w:t xml:space="preserve"> nº 1</w:t>
      </w:r>
      <w:r w:rsidR="00E212FA">
        <w:rPr>
          <w:rFonts w:asciiTheme="minorHAnsi" w:hAnsiTheme="minorHAnsi" w:cstheme="minorHAnsi"/>
          <w:b/>
          <w:sz w:val="28"/>
          <w:szCs w:val="28"/>
        </w:rPr>
        <w:t xml:space="preserve"> e 2</w:t>
      </w:r>
      <w:r w:rsidRPr="0088724D">
        <w:rPr>
          <w:rFonts w:asciiTheme="minorHAnsi" w:hAnsiTheme="minorHAnsi" w:cstheme="minorHAnsi"/>
          <w:b/>
          <w:sz w:val="28"/>
          <w:szCs w:val="28"/>
        </w:rPr>
        <w:t>.</w:t>
      </w:r>
      <w:r w:rsidRPr="0088724D">
        <w:rPr>
          <w:rFonts w:asciiTheme="minorHAnsi" w:hAnsiTheme="minorHAnsi" w:cstheme="minorHAnsi"/>
          <w:sz w:val="28"/>
          <w:szCs w:val="28"/>
        </w:rPr>
        <w:t xml:space="preserve"> </w:t>
      </w:r>
      <w:r w:rsidRPr="0088724D">
        <w:rPr>
          <w:rFonts w:asciiTheme="minorHAnsi" w:hAnsiTheme="minorHAnsi" w:cstheme="minorHAnsi"/>
          <w:sz w:val="28"/>
          <w:szCs w:val="28"/>
        </w:rPr>
        <w:tab/>
      </w:r>
    </w:p>
    <w:p w14:paraId="3A39DEE4" w14:textId="77777777" w:rsidR="0088724D" w:rsidRDefault="0088724D" w:rsidP="008872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021AF4" w14:textId="032F83DC" w:rsidR="00EC1182" w:rsidRPr="00EC1182" w:rsidRDefault="00EC1182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1182">
        <w:rPr>
          <w:rFonts w:asciiTheme="minorHAnsi" w:hAnsiTheme="minorHAnsi" w:cstheme="minorHAnsi"/>
          <w:b/>
          <w:bCs/>
          <w:sz w:val="28"/>
          <w:szCs w:val="28"/>
        </w:rPr>
        <w:t>2. Discussão única do PLE nº 6/2024 - Projeto de Lei do Executivo</w:t>
      </w:r>
      <w:r w:rsidR="0088724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1182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EC118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EC1182">
        <w:rPr>
          <w:rFonts w:asciiTheme="minorHAnsi" w:hAnsiTheme="minorHAnsi" w:cstheme="minorHAnsi"/>
          <w:sz w:val="28"/>
          <w:szCs w:val="28"/>
        </w:rPr>
        <w:t xml:space="preserve"> José de Santana. Assunto: Altera a Lei nº 5.803, de 07 de novembro de 2013, que institui o Fundo Municipal do Idoso no Município de Jacareí e dá outras providências. </w:t>
      </w:r>
      <w:r w:rsidR="002F26F0">
        <w:rPr>
          <w:rFonts w:asciiTheme="minorHAnsi" w:hAnsiTheme="minorHAnsi" w:cstheme="minorHAnsi"/>
          <w:sz w:val="28"/>
          <w:szCs w:val="28"/>
        </w:rPr>
        <w:tab/>
      </w:r>
    </w:p>
    <w:p w14:paraId="6BA4930A" w14:textId="50E252F5" w:rsidR="0088724D" w:rsidRDefault="002F26F0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94C049" w14:textId="42263AD9" w:rsidR="002F26F0" w:rsidRPr="00F55DB9" w:rsidRDefault="002F26F0" w:rsidP="002F2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4B81">
        <w:rPr>
          <w:rFonts w:asciiTheme="minorHAnsi" w:hAnsiTheme="minorHAnsi" w:cstheme="minorHAnsi"/>
          <w:sz w:val="28"/>
          <w:szCs w:val="28"/>
          <w:u w:val="single"/>
        </w:rPr>
        <w:t>Resultado</w:t>
      </w:r>
      <w:r w:rsidRPr="00F55DB9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Pr="007C37E0">
        <w:rPr>
          <w:rFonts w:asciiTheme="minorHAnsi" w:hAnsiTheme="minorHAnsi" w:cstheme="minorHAnsi"/>
          <w:bCs/>
          <w:sz w:val="28"/>
          <w:szCs w:val="28"/>
        </w:rPr>
        <w:t>PLE nº 6/2024 - Projeto de Lei do Executivo foi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aprovado</w:t>
      </w:r>
      <w:r w:rsidR="003A3332">
        <w:rPr>
          <w:rFonts w:asciiTheme="minorHAnsi" w:hAnsiTheme="minorHAnsi" w:cstheme="minorHAnsi"/>
          <w:b/>
          <w:bCs/>
          <w:sz w:val="28"/>
          <w:szCs w:val="28"/>
        </w:rPr>
        <w:t xml:space="preserve"> com doze (12) votos favoráveis. Aprovada </w:t>
      </w:r>
      <w:r>
        <w:rPr>
          <w:rFonts w:asciiTheme="minorHAnsi" w:hAnsiTheme="minorHAnsi" w:cstheme="minorHAnsi"/>
          <w:b/>
          <w:bCs/>
          <w:sz w:val="28"/>
          <w:szCs w:val="28"/>
        </w:rPr>
        <w:t>a Emenda nº 2</w:t>
      </w:r>
      <w:r w:rsidRPr="00F55DB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A177ED" w14:textId="77777777" w:rsidR="002F26F0" w:rsidRPr="00EB5FD9" w:rsidRDefault="002F26F0" w:rsidP="002F2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5FD9">
        <w:rPr>
          <w:rFonts w:asciiTheme="minorHAnsi" w:hAnsiTheme="minorHAnsi" w:cstheme="minorHAnsi"/>
          <w:sz w:val="28"/>
          <w:szCs w:val="28"/>
        </w:rPr>
        <w:tab/>
      </w:r>
    </w:p>
    <w:p w14:paraId="7F8BF57C" w14:textId="4FAC6BE0" w:rsidR="00EC1182" w:rsidRDefault="00EC1182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1182">
        <w:rPr>
          <w:rFonts w:asciiTheme="minorHAnsi" w:hAnsiTheme="minorHAnsi" w:cstheme="minorHAnsi"/>
          <w:b/>
          <w:bCs/>
          <w:sz w:val="28"/>
          <w:szCs w:val="28"/>
        </w:rPr>
        <w:t>3. Discussão única do PLE nº 7/2024 - Projeto de Lei do Executivo</w:t>
      </w:r>
      <w:r w:rsidR="00964B81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1182">
        <w:rPr>
          <w:rFonts w:asciiTheme="minorHAnsi" w:hAnsiTheme="minorHAnsi" w:cstheme="minorHAnsi"/>
          <w:sz w:val="28"/>
          <w:szCs w:val="28"/>
        </w:rPr>
        <w:t>Autoria: Prefeito Mu</w:t>
      </w:r>
      <w:r w:rsidR="003A3332">
        <w:rPr>
          <w:rFonts w:asciiTheme="minorHAnsi" w:hAnsiTheme="minorHAnsi" w:cstheme="minorHAnsi"/>
          <w:sz w:val="28"/>
          <w:szCs w:val="28"/>
        </w:rPr>
        <w:t xml:space="preserve">nicipal </w:t>
      </w:r>
      <w:proofErr w:type="spellStart"/>
      <w:r w:rsidR="003A3332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3A3332">
        <w:rPr>
          <w:rFonts w:asciiTheme="minorHAnsi" w:hAnsiTheme="minorHAnsi" w:cstheme="minorHAnsi"/>
          <w:sz w:val="28"/>
          <w:szCs w:val="28"/>
        </w:rPr>
        <w:t xml:space="preserve"> José de Santana. </w:t>
      </w:r>
      <w:r w:rsidRPr="00EC1182">
        <w:rPr>
          <w:rFonts w:asciiTheme="minorHAnsi" w:hAnsiTheme="minorHAnsi" w:cstheme="minorHAnsi"/>
          <w:sz w:val="28"/>
          <w:szCs w:val="28"/>
        </w:rPr>
        <w:t xml:space="preserve">Assunto: Dispõe sobre a política pública de preservação do patrimônio cultural material e imaterial, cria o Conselho de Defesa do Patrimônio Cultural do Município de Jacareí - CODEPAC e o Fundo de Patrimônio Cultural de Jacareí - FUPAC e dá outras providências. </w:t>
      </w:r>
      <w:r w:rsidR="00964B81">
        <w:rPr>
          <w:rFonts w:asciiTheme="minorHAnsi" w:hAnsiTheme="minorHAnsi" w:cstheme="minorHAnsi"/>
          <w:sz w:val="28"/>
          <w:szCs w:val="28"/>
        </w:rPr>
        <w:tab/>
      </w:r>
    </w:p>
    <w:p w14:paraId="0BDDA50B" w14:textId="31654DF8" w:rsidR="00CE4D85" w:rsidRDefault="00964B81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115A6E" w14:textId="4D62540C" w:rsidR="00CE4D85" w:rsidRPr="00CE4D85" w:rsidRDefault="00CE4D85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E4D85">
        <w:rPr>
          <w:rFonts w:asciiTheme="minorHAnsi" w:hAnsiTheme="minorHAnsi" w:cstheme="minorHAnsi"/>
          <w:b/>
          <w:sz w:val="28"/>
          <w:szCs w:val="28"/>
          <w:u w:val="single"/>
        </w:rPr>
        <w:t>SUSPENSÃO: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 Após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 apresentação, a Presidência suspendeu a sessão por cinco (5) minutos para elaboração de emendas. Retornando, após a constatação de “quórum”, determinou a continuidade da discussão do PLE nº 07/2024 – Projeto de Lei do Executivo.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55894A" w14:textId="368831D7" w:rsidR="00EC1182" w:rsidRPr="00CE4D85" w:rsidRDefault="00EC1182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A3332">
        <w:rPr>
          <w:rFonts w:asciiTheme="minorHAnsi" w:hAnsiTheme="minorHAnsi" w:cstheme="minorHAnsi"/>
          <w:sz w:val="28"/>
          <w:szCs w:val="28"/>
          <w:u w:val="single"/>
        </w:rPr>
        <w:lastRenderedPageBreak/>
        <w:t>Resultado:</w:t>
      </w:r>
      <w:r w:rsidRPr="00EC1182">
        <w:rPr>
          <w:rFonts w:asciiTheme="minorHAnsi" w:hAnsiTheme="minorHAnsi" w:cstheme="minorHAnsi"/>
          <w:sz w:val="28"/>
          <w:szCs w:val="28"/>
        </w:rPr>
        <w:t xml:space="preserve"> </w:t>
      </w:r>
      <w:r w:rsidRPr="00CE4D85">
        <w:rPr>
          <w:rFonts w:asciiTheme="minorHAnsi" w:hAnsiTheme="minorHAnsi" w:cstheme="minorHAnsi"/>
          <w:b/>
          <w:sz w:val="28"/>
          <w:szCs w:val="28"/>
        </w:rPr>
        <w:t>P</w:t>
      </w:r>
      <w:r w:rsidR="00CE4D85" w:rsidRPr="00CE4D85">
        <w:rPr>
          <w:rFonts w:asciiTheme="minorHAnsi" w:hAnsiTheme="minorHAnsi" w:cstheme="minorHAnsi"/>
          <w:b/>
          <w:sz w:val="28"/>
          <w:szCs w:val="28"/>
        </w:rPr>
        <w:t>rojeto Aprovado</w:t>
      </w:r>
      <w:r w:rsidR="00BC471D">
        <w:rPr>
          <w:rFonts w:asciiTheme="minorHAnsi" w:hAnsiTheme="minorHAnsi" w:cstheme="minorHAnsi"/>
          <w:b/>
          <w:sz w:val="28"/>
          <w:szCs w:val="28"/>
        </w:rPr>
        <w:t xml:space="preserve"> com doze (12) votos favoráveis</w:t>
      </w:r>
      <w:r w:rsidR="00CE4D85" w:rsidRPr="00CE4D85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2659C">
        <w:rPr>
          <w:rFonts w:asciiTheme="minorHAnsi" w:hAnsiTheme="minorHAnsi" w:cstheme="minorHAnsi"/>
          <w:b/>
          <w:sz w:val="28"/>
          <w:szCs w:val="28"/>
        </w:rPr>
        <w:t xml:space="preserve">A Emenda nº 1 foi arquivada. </w:t>
      </w:r>
      <w:r w:rsidR="00CE4D85" w:rsidRPr="00CE4D85">
        <w:rPr>
          <w:rFonts w:asciiTheme="minorHAnsi" w:hAnsiTheme="minorHAnsi" w:cstheme="minorHAnsi"/>
          <w:b/>
          <w:sz w:val="28"/>
          <w:szCs w:val="28"/>
        </w:rPr>
        <w:t>Aprovadas as</w:t>
      </w:r>
      <w:r w:rsidR="002C2014" w:rsidRPr="00CE4D85">
        <w:rPr>
          <w:rFonts w:asciiTheme="minorHAnsi" w:hAnsiTheme="minorHAnsi" w:cstheme="minorHAnsi"/>
          <w:b/>
          <w:sz w:val="28"/>
          <w:szCs w:val="28"/>
        </w:rPr>
        <w:t xml:space="preserve"> Emendas números</w:t>
      </w:r>
      <w:r w:rsidRPr="00CE4D85">
        <w:rPr>
          <w:rFonts w:asciiTheme="minorHAnsi" w:hAnsiTheme="minorHAnsi" w:cstheme="minorHAnsi"/>
          <w:b/>
          <w:sz w:val="28"/>
          <w:szCs w:val="28"/>
        </w:rPr>
        <w:t xml:space="preserve"> 2 e 3. </w:t>
      </w:r>
      <w:r w:rsidR="00CE4D85">
        <w:rPr>
          <w:rFonts w:asciiTheme="minorHAnsi" w:hAnsiTheme="minorHAnsi" w:cstheme="minorHAnsi"/>
          <w:sz w:val="28"/>
          <w:szCs w:val="28"/>
        </w:rPr>
        <w:tab/>
      </w:r>
    </w:p>
    <w:p w14:paraId="3CB9E153" w14:textId="7939331E" w:rsidR="00CE4D85" w:rsidRPr="00CE4D85" w:rsidRDefault="00CE4D85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E4D85">
        <w:rPr>
          <w:rFonts w:asciiTheme="minorHAnsi" w:hAnsiTheme="minorHAnsi" w:cstheme="minorHAnsi"/>
          <w:bCs/>
          <w:sz w:val="28"/>
          <w:szCs w:val="28"/>
        </w:rPr>
        <w:tab/>
      </w:r>
    </w:p>
    <w:p w14:paraId="308ECE85" w14:textId="6693713A" w:rsidR="00EC1182" w:rsidRPr="00EC1182" w:rsidRDefault="00EC1182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C1182">
        <w:rPr>
          <w:rFonts w:asciiTheme="minorHAnsi" w:hAnsiTheme="minorHAnsi" w:cstheme="minorHAnsi"/>
          <w:b/>
          <w:bCs/>
          <w:sz w:val="28"/>
          <w:szCs w:val="28"/>
        </w:rPr>
        <w:t>4. Votação Secreta do PDL nº 7/2024 - Projeto de Decreto Legislativo</w:t>
      </w:r>
      <w:r w:rsidR="00504E75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1182">
        <w:rPr>
          <w:rFonts w:asciiTheme="minorHAnsi" w:hAnsiTheme="minorHAnsi" w:cstheme="minorHAnsi"/>
          <w:sz w:val="28"/>
          <w:szCs w:val="28"/>
        </w:rPr>
        <w:t xml:space="preserve">Autoria: Vereador Abner Rosa. Assunto: Concede o Título de Cidadã </w:t>
      </w:r>
      <w:proofErr w:type="spellStart"/>
      <w:r w:rsidRPr="00EC1182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EC1182">
        <w:rPr>
          <w:rFonts w:asciiTheme="minorHAnsi" w:hAnsiTheme="minorHAnsi" w:cstheme="minorHAnsi"/>
          <w:sz w:val="28"/>
          <w:szCs w:val="28"/>
        </w:rPr>
        <w:t xml:space="preserve"> à Dra. Jacqueline Aparecida Casado Navajas. </w:t>
      </w:r>
      <w:r w:rsidR="00504E75">
        <w:rPr>
          <w:rFonts w:asciiTheme="minorHAnsi" w:hAnsiTheme="minorHAnsi" w:cstheme="minorHAnsi"/>
          <w:sz w:val="28"/>
          <w:szCs w:val="28"/>
        </w:rPr>
        <w:tab/>
      </w:r>
    </w:p>
    <w:p w14:paraId="416BA446" w14:textId="19AF17C7" w:rsidR="00504E75" w:rsidRDefault="00504E75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89E1FA" w14:textId="42672CC0" w:rsidR="00504E75" w:rsidRDefault="00504E75" w:rsidP="00EC118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A3332">
        <w:rPr>
          <w:rFonts w:asciiTheme="minorHAnsi" w:hAnsiTheme="minorHAnsi" w:cstheme="minorHAnsi"/>
          <w:sz w:val="28"/>
          <w:szCs w:val="28"/>
          <w:u w:val="single"/>
        </w:rPr>
        <w:t>Resultado:</w:t>
      </w:r>
      <w:r w:rsidRPr="00EC118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Após votação secreta</w:t>
      </w:r>
      <w:r w:rsidR="00DF6481">
        <w:rPr>
          <w:rFonts w:asciiTheme="minorHAnsi" w:hAnsiTheme="minorHAnsi" w:cstheme="minorHAnsi"/>
          <w:sz w:val="28"/>
          <w:szCs w:val="28"/>
        </w:rPr>
        <w:t xml:space="preserve"> através de cédulas de votação</w:t>
      </w:r>
      <w:r>
        <w:rPr>
          <w:rFonts w:asciiTheme="minorHAnsi" w:hAnsiTheme="minorHAnsi" w:cstheme="minorHAnsi"/>
          <w:sz w:val="28"/>
          <w:szCs w:val="28"/>
        </w:rPr>
        <w:t xml:space="preserve">, o </w:t>
      </w:r>
      <w:r w:rsidRPr="00EC1182">
        <w:rPr>
          <w:rFonts w:asciiTheme="minorHAnsi" w:hAnsiTheme="minorHAnsi" w:cstheme="minorHAnsi"/>
          <w:b/>
          <w:bCs/>
          <w:sz w:val="28"/>
          <w:szCs w:val="28"/>
        </w:rPr>
        <w:t>PDL nº 7/2024 -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foi aprovado </w:t>
      </w:r>
      <w:r>
        <w:rPr>
          <w:rFonts w:asciiTheme="minorHAnsi" w:hAnsiTheme="minorHAnsi" w:cstheme="minorHAnsi"/>
          <w:sz w:val="28"/>
          <w:szCs w:val="28"/>
        </w:rPr>
        <w:t>e o autor Vereador Abner Rosa apresentou o currículo da homenageada.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6AF26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AC461C" w14:textId="041BEA32" w:rsidR="00DD289B" w:rsidRDefault="007B14F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B14F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</w:t>
      </w: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D289B">
        <w:rPr>
          <w:rFonts w:asciiTheme="minorHAnsi" w:hAnsiTheme="minorHAnsi" w:cstheme="minorHAnsi"/>
          <w:spacing w:val="-2"/>
          <w:sz w:val="28"/>
          <w:szCs w:val="28"/>
        </w:rPr>
        <w:t>A segui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>r</w:t>
      </w:r>
      <w:r w:rsidR="00DD289B">
        <w:rPr>
          <w:rFonts w:asciiTheme="minorHAnsi" w:hAnsiTheme="minorHAnsi" w:cstheme="minorHAnsi"/>
          <w:spacing w:val="-2"/>
          <w:sz w:val="28"/>
          <w:szCs w:val="28"/>
        </w:rPr>
        <w:t>, o</w:t>
      </w:r>
      <w:r w:rsidR="00DD289B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 w:rsidR="00ED6D95">
        <w:rPr>
          <w:rFonts w:asciiTheme="minorHAnsi" w:hAnsiTheme="minorHAnsi" w:cstheme="minorHAnsi"/>
          <w:spacing w:val="-2"/>
          <w:sz w:val="28"/>
          <w:szCs w:val="28"/>
        </w:rPr>
        <w:t>suspendeu</w:t>
      </w:r>
      <w:r w:rsidR="00DD289B">
        <w:rPr>
          <w:rFonts w:asciiTheme="minorHAnsi" w:hAnsiTheme="minorHAnsi" w:cstheme="minorHAnsi"/>
          <w:spacing w:val="-2"/>
          <w:sz w:val="28"/>
          <w:szCs w:val="28"/>
        </w:rPr>
        <w:t xml:space="preserve"> a sessão</w:t>
      </w:r>
      <w:r w:rsidR="00ED6D95">
        <w:rPr>
          <w:rFonts w:asciiTheme="minorHAnsi" w:hAnsiTheme="minorHAnsi" w:cstheme="minorHAnsi"/>
          <w:spacing w:val="-2"/>
          <w:sz w:val="28"/>
          <w:szCs w:val="28"/>
        </w:rPr>
        <w:t xml:space="preserve"> para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o horário de</w:t>
      </w:r>
      <w:r w:rsidR="00ED6D95">
        <w:rPr>
          <w:rFonts w:asciiTheme="minorHAnsi" w:hAnsiTheme="minorHAnsi" w:cstheme="minorHAnsi"/>
          <w:spacing w:val="-2"/>
          <w:sz w:val="28"/>
          <w:szCs w:val="28"/>
        </w:rPr>
        <w:t xml:space="preserve"> almoço, com retorno </w:t>
      </w:r>
      <w:r w:rsidR="00E71C83">
        <w:rPr>
          <w:rFonts w:asciiTheme="minorHAnsi" w:hAnsiTheme="minorHAnsi" w:cstheme="minorHAnsi"/>
          <w:spacing w:val="-2"/>
          <w:sz w:val="28"/>
          <w:szCs w:val="28"/>
        </w:rPr>
        <w:t xml:space="preserve">previsto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às </w:t>
      </w:r>
      <w:proofErr w:type="gramStart"/>
      <w:r>
        <w:rPr>
          <w:rFonts w:asciiTheme="minorHAnsi" w:hAnsiTheme="minorHAnsi" w:cstheme="minorHAnsi"/>
          <w:spacing w:val="-2"/>
          <w:sz w:val="28"/>
          <w:szCs w:val="28"/>
        </w:rPr>
        <w:t>14h30min</w:t>
      </w:r>
      <w:r w:rsidR="00E71C8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pacing w:val="-2"/>
          <w:sz w:val="28"/>
          <w:szCs w:val="28"/>
        </w:rPr>
        <w:t>Retornando</w:t>
      </w:r>
      <w:proofErr w:type="gramEnd"/>
      <w:r w:rsidR="00E71C8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a presidência procedeu </w:t>
      </w:r>
      <w:r w:rsidR="00E71C83">
        <w:rPr>
          <w:rFonts w:asciiTheme="minorHAnsi" w:hAnsiTheme="minorHAnsi" w:cstheme="minorHAnsi"/>
          <w:sz w:val="28"/>
          <w:szCs w:val="28"/>
        </w:rPr>
        <w:t>à verificação de presença</w:t>
      </w:r>
      <w:r>
        <w:rPr>
          <w:rFonts w:asciiTheme="minorHAnsi" w:hAnsiTheme="minorHAnsi" w:cstheme="minorHAnsi"/>
          <w:sz w:val="28"/>
          <w:szCs w:val="28"/>
        </w:rPr>
        <w:t>, dando continuidade à Sessão</w:t>
      </w:r>
      <w:r w:rsidR="00DD289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E6E95C1" w14:textId="4373B6D9" w:rsidR="00E83C82" w:rsidRDefault="00E83C82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6F2A952" w14:textId="0656918C" w:rsidR="00E71C83" w:rsidRDefault="00E71C83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3F5B8A1" w14:textId="08F232EB" w:rsidR="00165C9C" w:rsidRPr="005D4CC2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4360A6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5A5DAB3C" w14:textId="50A373F9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ABNER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1480 1481 1482 1483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6E15F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0344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Pastor Jorge Santos, da Igreja Templo da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Família, por ocasião da celebração do seu aniversário.</w:t>
      </w:r>
    </w:p>
    <w:p w14:paraId="3C7C0544" w14:textId="57D32798" w:rsidR="00F72E0D" w:rsidRPr="00F72E0D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0351 -</w:t>
      </w:r>
      <w:r w:rsidR="00F72E0D"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de Repúdio em relação ao recente show da cantora Madonna,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2E0D" w:rsidRPr="00F72E0D">
        <w:rPr>
          <w:rFonts w:asciiTheme="minorHAnsi" w:hAnsiTheme="minorHAnsi" w:cstheme="minorHAnsi"/>
          <w:sz w:val="28"/>
          <w:szCs w:val="28"/>
        </w:rPr>
        <w:t>ocorrido no último sábado, dia 4 de maio, na cidade do Rio de Janeiro.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2E0D" w:rsidRPr="00F72E0D">
        <w:rPr>
          <w:rFonts w:asciiTheme="minorHAnsi" w:hAnsiTheme="minorHAnsi" w:cstheme="minorHAnsi"/>
          <w:sz w:val="28"/>
          <w:szCs w:val="28"/>
        </w:rPr>
        <w:t xml:space="preserve">0353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72E0D"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de boas-vindas ao Coronel PM Luiz Fernando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2E0D" w:rsidRPr="00F72E0D">
        <w:rPr>
          <w:rFonts w:asciiTheme="minorHAnsi" w:hAnsiTheme="minorHAnsi" w:cstheme="minorHAnsi"/>
          <w:sz w:val="28"/>
          <w:szCs w:val="28"/>
        </w:rPr>
        <w:t>Alves, em razão de sua designação como Comandante da Polícia Militar no Vale.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AA2CE28" w14:textId="32CBA980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61B225" w14:textId="27A3C913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EDGARD SASAKI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</w:t>
      </w:r>
      <w:r w:rsidR="006E15F7">
        <w:rPr>
          <w:rFonts w:asciiTheme="minorHAnsi" w:hAnsiTheme="minorHAnsi" w:cstheme="minorHAnsi"/>
          <w:b/>
          <w:sz w:val="28"/>
          <w:szCs w:val="28"/>
        </w:rPr>
        <w:t>ão</w:t>
      </w:r>
      <w:r w:rsidRPr="006E15F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1409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6E15F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E15F7">
        <w:rPr>
          <w:rFonts w:asciiTheme="minorHAnsi" w:hAnsiTheme="minorHAnsi" w:cstheme="minorHAnsi"/>
          <w:sz w:val="28"/>
          <w:szCs w:val="28"/>
        </w:rPr>
        <w:t xml:space="preserve">0338 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jovem atleta Vitória Silva e Silva pela conquista do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vice-campeonato da categoria "faixa vermelha” na 2ª etapa do torneio classificatório para 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Campeonato Paulista de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(FETESP), realizado nos dias 27 e 28 de abril de 2024, no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Ginásio do Centro Esportivo, Recreativo e Educativo do Trabalhador (CERET), em São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Paulo-SP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0339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empresa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Piscinazul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Jacareí pelo </w:t>
      </w:r>
      <w:r w:rsidRPr="00F72E0D">
        <w:rPr>
          <w:rFonts w:asciiTheme="minorHAnsi" w:hAnsiTheme="minorHAnsi" w:cstheme="minorHAnsi"/>
          <w:sz w:val="28"/>
          <w:szCs w:val="28"/>
        </w:rPr>
        <w:lastRenderedPageBreak/>
        <w:t>seu aniversário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de 35 anos de fundação, comemorado em 2 de maio de 2024.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0340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empresário Carlos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Tokuiti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Amagai, sócio da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Amagai Imóveis, empresa do ramo imobiliário que comemorou o seu aniversário de 30 anos de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fundação em 30 de abril deste ano.</w:t>
      </w:r>
    </w:p>
    <w:p w14:paraId="5165A0AA" w14:textId="42D16D87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F769FA" w14:textId="147D63CE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1439 1441 1442 1447 1448 1449 1450 1454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6E15F7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0096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Requer informações quanto ao imóvel abandonado situado na Rua Luzia Machado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Saldão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>, número 115, no Jardim Emília, onde funcionava a EMEI (Escola Municipal de Ensino Infantil)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Cornélio Rodrigues da Silva.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="006E15F7">
        <w:rPr>
          <w:rFonts w:asciiTheme="minorHAnsi" w:hAnsiTheme="minorHAnsi" w:cstheme="minorHAnsi"/>
          <w:b/>
          <w:sz w:val="28"/>
          <w:szCs w:val="28"/>
        </w:rPr>
        <w:t>Moção</w:t>
      </w:r>
      <w:r w:rsidRPr="006E15F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0343</w:t>
      </w:r>
      <w:r w:rsidR="006E15F7">
        <w:rPr>
          <w:rFonts w:asciiTheme="minorHAnsi" w:hAnsiTheme="minorHAnsi" w:cstheme="minorHAnsi"/>
          <w:sz w:val="28"/>
          <w:szCs w:val="28"/>
        </w:rPr>
        <w:t xml:space="preserve"> 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suas aposentadorias, ocorridas no mês de abril de 2024.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1284F77F" w14:textId="29169B2D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JULIANA DA FÊNIX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1407 1410</w:t>
      </w:r>
      <w:r w:rsidR="006E15F7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634BD820" w14:textId="6FAF281A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A4CDCB" w14:textId="1A61A3DB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1416 1417 1418 1419 1420 1421 1422 1423 1424 1425 1426</w:t>
      </w:r>
      <w:r w:rsidR="006E15F7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7A97533F" w14:textId="2ED7C7B9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F88E51" w14:textId="201BBC2C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MARIA AMÉLIA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1486 1487 1488 1489 1490 1491 1492 1493 1494 1495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6E15F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0345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atletas, preparadores físicos e demais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integrantes da equipe feminina do Jacareí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pela conquista do segundo lugar no Campeonato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Paulista Feminino de XV, em partida final contra a Poli/USP, disputada no último dia 27 de abril no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CepeUSP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0346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atletas, preparadores físicos e demais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integrantes da equipe do Jacareí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pela vitória na partida de estreia no Campeonato Brasileiro,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ocorrida no último dia 4 de maio, no Poliesportivo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Dú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0347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catequistas da Paróquia Santa Cecília pela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realização do evento “Chá das Mães”, ocorrido no último dia 5 de maio, na Igreja Santa Maria.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6E15F7">
        <w:rPr>
          <w:rFonts w:asciiTheme="minorHAnsi" w:hAnsiTheme="minorHAnsi" w:cstheme="minorHAnsi"/>
          <w:b/>
          <w:sz w:val="28"/>
          <w:szCs w:val="28"/>
        </w:rPr>
        <w:t>Inclusões de Processos na Ordem do Dia: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0007 Aprovado - Requer a inclusão extraordinária do PLE nº 6/2024 na Ordem do Dia da Sessão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Ordinária de 8 de maio de 2024.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630EB102" w14:textId="45A98F70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0A1994" w14:textId="1E01F188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1408 1411 1412 1413 1414 1415 1455 1485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6E15F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0122 </w:t>
      </w:r>
      <w:r w:rsidR="006E15F7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À EDP,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solicitanto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substituição de todos os postes de madeira localizados na </w:t>
      </w:r>
      <w:r w:rsidRPr="00F72E0D">
        <w:rPr>
          <w:rFonts w:asciiTheme="minorHAnsi" w:hAnsiTheme="minorHAnsi" w:cstheme="minorHAnsi"/>
          <w:sz w:val="28"/>
          <w:szCs w:val="28"/>
        </w:rPr>
        <w:lastRenderedPageBreak/>
        <w:t>Travessa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Santo Antônio do Pinhal, no Jardim Rio Comprido, em razão dos mesmos estarem ocos e com risco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de queda.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0123 </w:t>
      </w:r>
      <w:r w:rsidR="006E15F7">
        <w:rPr>
          <w:rFonts w:asciiTheme="minorHAnsi" w:hAnsiTheme="minorHAnsi" w:cstheme="minorHAnsi"/>
          <w:sz w:val="28"/>
          <w:szCs w:val="28"/>
        </w:rPr>
        <w:t xml:space="preserve">- </w:t>
      </w:r>
      <w:r w:rsidRPr="00F72E0D">
        <w:rPr>
          <w:rFonts w:asciiTheme="minorHAnsi" w:hAnsiTheme="minorHAnsi" w:cstheme="minorHAnsi"/>
          <w:sz w:val="28"/>
          <w:szCs w:val="28"/>
        </w:rPr>
        <w:t>Aprovado - À Senhora Ana Beatriz Hernandez Hernandes Palermo, responsável pela Diretoria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Regional de Saúde XVII do Estado de São Paulo, solicitando especial atenção com relação ao caso de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munícipe de Jacareí que aguarda agendamento para avaliação de cirurgia bariátrica.</w:t>
      </w:r>
      <w:r w:rsidR="006E15F7">
        <w:rPr>
          <w:rFonts w:asciiTheme="minorHAnsi" w:hAnsiTheme="minorHAnsi" w:cstheme="minorHAnsi"/>
          <w:sz w:val="28"/>
          <w:szCs w:val="28"/>
        </w:rPr>
        <w:t xml:space="preserve"> 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4B9B9E83" w14:textId="2C1CD298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74D471" w14:textId="28BFDEA8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1446 1451 1452 1496 1497</w:t>
      </w:r>
      <w:r w:rsidR="006E15F7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63CD9EA2" w14:textId="624B9141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EE0122" w14:textId="45216749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1406 1430 1453</w:t>
      </w:r>
      <w:r w:rsidR="006E15F7">
        <w:rPr>
          <w:rFonts w:asciiTheme="minorHAnsi" w:hAnsiTheme="minorHAnsi" w:cstheme="minorHAnsi"/>
          <w:sz w:val="28"/>
          <w:szCs w:val="28"/>
        </w:rPr>
        <w:t>.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2D843A9B" w14:textId="44C9130A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49BD94" w14:textId="123571B1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1427 1428 1429</w:t>
      </w:r>
      <w:r w:rsidR="006E15F7">
        <w:rPr>
          <w:rFonts w:asciiTheme="minorHAnsi" w:hAnsiTheme="minorHAnsi" w:cstheme="minorHAnsi"/>
          <w:sz w:val="28"/>
          <w:szCs w:val="28"/>
        </w:rPr>
        <w:tab/>
      </w:r>
    </w:p>
    <w:p w14:paraId="02DA77E0" w14:textId="27575850" w:rsidR="006E15F7" w:rsidRDefault="006E15F7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B283A" w14:textId="5F899E3D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E15F7">
        <w:rPr>
          <w:rFonts w:asciiTheme="minorHAnsi" w:hAnsiTheme="minorHAnsi" w:cstheme="minorHAnsi"/>
          <w:b/>
          <w:sz w:val="28"/>
          <w:szCs w:val="28"/>
        </w:rPr>
        <w:t>RONINHA</w:t>
      </w:r>
      <w:r w:rsidR="006E15F7" w:rsidRPr="006E15F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E15F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E15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1433 1434 1435 1436 1437 1438 1440 1443 1444 1445</w:t>
      </w:r>
      <w:r w:rsidR="006E15F7">
        <w:rPr>
          <w:rFonts w:asciiTheme="minorHAnsi" w:hAnsiTheme="minorHAnsi" w:cstheme="minorHAnsi"/>
          <w:sz w:val="28"/>
          <w:szCs w:val="28"/>
        </w:rPr>
        <w:t xml:space="preserve">. </w:t>
      </w:r>
      <w:r w:rsidRPr="00FF4C24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FF4C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0125 </w:t>
      </w:r>
      <w:r w:rsidR="00FF4C24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À Vivo, solicitando providências relativas ao estado em que se encontra a fiação de sua</w:t>
      </w:r>
    </w:p>
    <w:p w14:paraId="3CB2FF47" w14:textId="77777777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72E0D">
        <w:rPr>
          <w:rFonts w:asciiTheme="minorHAnsi" w:hAnsiTheme="minorHAnsi" w:cstheme="minorHAnsi"/>
          <w:sz w:val="28"/>
          <w:szCs w:val="28"/>
        </w:rPr>
        <w:t>rede</w:t>
      </w:r>
      <w:proofErr w:type="gramEnd"/>
      <w:r w:rsidRPr="00F72E0D">
        <w:rPr>
          <w:rFonts w:asciiTheme="minorHAnsi" w:hAnsiTheme="minorHAnsi" w:cstheme="minorHAnsi"/>
          <w:sz w:val="28"/>
          <w:szCs w:val="28"/>
        </w:rPr>
        <w:t xml:space="preserve"> na Rua César Câmara Lima Campos, altura do nº 55, no Jardim Santa Marina.</w:t>
      </w:r>
    </w:p>
    <w:p w14:paraId="1C26133F" w14:textId="45EE3C3C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F72E0D">
        <w:rPr>
          <w:rFonts w:asciiTheme="minorHAnsi" w:hAnsiTheme="minorHAnsi" w:cstheme="minorHAnsi"/>
          <w:sz w:val="28"/>
          <w:szCs w:val="28"/>
        </w:rPr>
        <w:t>0126  Aprovado</w:t>
      </w:r>
      <w:proofErr w:type="gramEnd"/>
      <w:r w:rsidRPr="00F72E0D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estão entrelaçados aos fios da rede</w:t>
      </w:r>
      <w:r w:rsidR="00FF4C24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elétrica, na Rua Manoel Bandeira, próximo ao nº 206, no Jardim Nova Esperança.</w:t>
      </w:r>
      <w:r w:rsidR="00FF4C24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Moções lidas em Plenário:</w:t>
      </w:r>
      <w:r w:rsidR="00FF4C24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0341 </w:t>
      </w:r>
      <w:r w:rsidR="00FF4C24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das Mães, 12 de maio.</w:t>
      </w:r>
    </w:p>
    <w:p w14:paraId="22A4B7C1" w14:textId="5197372F" w:rsidR="00F72E0D" w:rsidRPr="00F72E0D" w:rsidRDefault="00FF4C24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0342 -</w:t>
      </w:r>
      <w:r w:rsidR="00F72E0D"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Nacional do Líder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72E0D" w:rsidRPr="00F72E0D">
        <w:rPr>
          <w:rFonts w:asciiTheme="minorHAnsi" w:hAnsiTheme="minorHAnsi" w:cstheme="minorHAnsi"/>
          <w:sz w:val="28"/>
          <w:szCs w:val="28"/>
        </w:rPr>
        <w:t>Comunitário, 5 de maio.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110C1C" w14:textId="360A8289" w:rsidR="008774BE" w:rsidRDefault="008774BE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E4514D" w14:textId="7784F6B9" w:rsidR="008774BE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774BE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8774BE" w:rsidRPr="008774B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774B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1431 1432 1475</w:t>
      </w:r>
      <w:r w:rsidR="008774BE">
        <w:rPr>
          <w:rFonts w:asciiTheme="minorHAnsi" w:hAnsiTheme="minorHAnsi" w:cstheme="minorHAnsi"/>
          <w:sz w:val="28"/>
          <w:szCs w:val="28"/>
        </w:rPr>
        <w:t xml:space="preserve">. </w:t>
      </w:r>
      <w:r w:rsidRPr="008774BE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0095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Requer informações sobre a implantação Espaço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Agility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em Jacareí, através de emenda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parlamentar do Deputado Federal Márcio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>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="008774BE">
        <w:rPr>
          <w:rFonts w:asciiTheme="minorHAnsi" w:hAnsiTheme="minorHAnsi" w:cstheme="minorHAnsi"/>
          <w:sz w:val="28"/>
          <w:szCs w:val="28"/>
        </w:rPr>
        <w:tab/>
      </w:r>
    </w:p>
    <w:p w14:paraId="42FA1C94" w14:textId="10273FE5" w:rsidR="008774BE" w:rsidRDefault="008774BE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BDC4CD" w14:textId="462BBE69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774BE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8774BE" w:rsidRPr="008774B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774BE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1456 1457 1458 1459 1460 1461 1462 1463 1464 1465 1466 1467 1468 1469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1470 1471 1472 1473 1474 1476 1477 1478 1479 1484</w:t>
      </w:r>
      <w:r w:rsidR="008774BE">
        <w:rPr>
          <w:rFonts w:asciiTheme="minorHAnsi" w:hAnsiTheme="minorHAnsi" w:cstheme="minorHAnsi"/>
          <w:sz w:val="28"/>
          <w:szCs w:val="28"/>
        </w:rPr>
        <w:t xml:space="preserve">. </w:t>
      </w:r>
      <w:r w:rsidRPr="008774B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0124 Aprovado - À Diretoria Regional de Saúde, DRS XVII, solicitando atenção referente aos casos que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especifica.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8774BE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0097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Requer informações sobre a substituição da tubulação </w:t>
      </w:r>
      <w:r w:rsidRPr="00F72E0D">
        <w:rPr>
          <w:rFonts w:asciiTheme="minorHAnsi" w:hAnsiTheme="minorHAnsi" w:cstheme="minorHAnsi"/>
          <w:sz w:val="28"/>
          <w:szCs w:val="28"/>
        </w:rPr>
        <w:lastRenderedPageBreak/>
        <w:t>(manilha) que passa sob a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Estrada Fazenda Ivone, próximo à residência de n° 1970, no Bairro Itapeva.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0098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Aprovado - Requer informações sobre a rotatória localizada na entrada do Parque Meia Lua, entre a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Avenida dos Migrantes e a Avenida Lourenço da Silva.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8774B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8774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0348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Líder Comunitário, celebrado em 5 de maio.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0349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Oftalmologista, celebrado em 7 de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maio.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 xml:space="preserve">0350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das Mães, que neste ano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será celebrado em 12 de maio, com cumprimentos especiais a todas as mães de nossa cidade.</w:t>
      </w:r>
    </w:p>
    <w:p w14:paraId="1AB97A5A" w14:textId="6AED4179" w:rsidR="00F72E0D" w:rsidRPr="00F72E0D" w:rsidRDefault="00F72E0D" w:rsidP="00F72E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2E0D">
        <w:rPr>
          <w:rFonts w:asciiTheme="minorHAnsi" w:hAnsiTheme="minorHAnsi" w:cstheme="minorHAnsi"/>
          <w:sz w:val="28"/>
          <w:szCs w:val="28"/>
        </w:rPr>
        <w:t xml:space="preserve">0352 </w:t>
      </w:r>
      <w:r w:rsidR="008774BE">
        <w:rPr>
          <w:rFonts w:asciiTheme="minorHAnsi" w:hAnsiTheme="minorHAnsi" w:cstheme="minorHAnsi"/>
          <w:sz w:val="28"/>
          <w:szCs w:val="28"/>
        </w:rPr>
        <w:t>-</w:t>
      </w:r>
      <w:r w:rsidRPr="00F72E0D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jovem </w:t>
      </w:r>
      <w:proofErr w:type="spellStart"/>
      <w:r w:rsidRPr="00F72E0D">
        <w:rPr>
          <w:rFonts w:asciiTheme="minorHAnsi" w:hAnsiTheme="minorHAnsi" w:cstheme="minorHAnsi"/>
          <w:sz w:val="28"/>
          <w:szCs w:val="28"/>
        </w:rPr>
        <w:t>Ketelin</w:t>
      </w:r>
      <w:proofErr w:type="spellEnd"/>
      <w:r w:rsidRPr="00F72E0D">
        <w:rPr>
          <w:rFonts w:asciiTheme="minorHAnsi" w:hAnsiTheme="minorHAnsi" w:cstheme="minorHAnsi"/>
          <w:sz w:val="28"/>
          <w:szCs w:val="28"/>
        </w:rPr>
        <w:t xml:space="preserve"> da Silva Montenegro pela</w:t>
      </w:r>
      <w:r w:rsidR="008774BE">
        <w:rPr>
          <w:rFonts w:asciiTheme="minorHAnsi" w:hAnsiTheme="minorHAnsi" w:cstheme="minorHAnsi"/>
          <w:sz w:val="28"/>
          <w:szCs w:val="28"/>
        </w:rPr>
        <w:t xml:space="preserve"> </w:t>
      </w:r>
      <w:r w:rsidRPr="00F72E0D">
        <w:rPr>
          <w:rFonts w:asciiTheme="minorHAnsi" w:hAnsiTheme="minorHAnsi" w:cstheme="minorHAnsi"/>
          <w:sz w:val="28"/>
          <w:szCs w:val="28"/>
        </w:rPr>
        <w:t>comemoração de seu aniversário de 15 anos, celebrado em 3 de maio deste ano.</w:t>
      </w:r>
      <w:r w:rsidR="008774BE">
        <w:rPr>
          <w:rFonts w:asciiTheme="minorHAnsi" w:hAnsiTheme="minorHAnsi" w:cstheme="minorHAnsi"/>
          <w:sz w:val="28"/>
          <w:szCs w:val="28"/>
        </w:rPr>
        <w:tab/>
      </w:r>
    </w:p>
    <w:p w14:paraId="5AABFA5E" w14:textId="2AF5BAAA" w:rsidR="00F72E0D" w:rsidRPr="008774BE" w:rsidRDefault="008774BE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774BE">
        <w:rPr>
          <w:rFonts w:asciiTheme="minorHAnsi" w:hAnsiTheme="minorHAnsi" w:cstheme="minorHAnsi"/>
          <w:sz w:val="28"/>
          <w:szCs w:val="28"/>
        </w:rPr>
        <w:tab/>
      </w:r>
    </w:p>
    <w:p w14:paraId="7533D2CD" w14:textId="69E6F774" w:rsidR="004C5C0C" w:rsidRPr="00EC7EB5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</w:t>
      </w:r>
      <w:r>
        <w:rPr>
          <w:rFonts w:asciiTheme="minorHAnsi" w:hAnsiTheme="minorHAnsi" w:cstheme="minorHAnsi"/>
          <w:sz w:val="28"/>
          <w:szCs w:val="28"/>
        </w:rPr>
        <w:t xml:space="preserve"> Pedidos de Informações números de 70 a 77/2024</w:t>
      </w:r>
      <w:r w:rsidRPr="00EC7EB5">
        <w:rPr>
          <w:rFonts w:asciiTheme="minorHAnsi" w:hAnsiTheme="minorHAnsi" w:cstheme="minorHAnsi"/>
          <w:sz w:val="28"/>
          <w:szCs w:val="28"/>
        </w:rPr>
        <w:t>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602AF0EA" w14:textId="77777777" w:rsidR="004C5C0C" w:rsidRPr="00A84327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693751" w14:textId="77777777" w:rsidR="004C5C0C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4C5C0C" w:rsidRPr="00D9314D" w14:paraId="395656E4" w14:textId="77777777" w:rsidTr="00531476">
        <w:tc>
          <w:tcPr>
            <w:tcW w:w="4601" w:type="dxa"/>
          </w:tcPr>
          <w:p w14:paraId="617C175C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709904B4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4C5C0C" w:rsidRPr="001818AC" w14:paraId="07713222" w14:textId="77777777" w:rsidTr="00531476">
        <w:tc>
          <w:tcPr>
            <w:tcW w:w="4601" w:type="dxa"/>
          </w:tcPr>
          <w:p w14:paraId="40503914" w14:textId="69303A8E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Terezinha Gomes Florida de </w:t>
            </w:r>
            <w:proofErr w:type="spellStart"/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Amaceno</w:t>
            </w:r>
            <w:proofErr w:type="spellEnd"/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2" w:type="dxa"/>
          </w:tcPr>
          <w:p w14:paraId="60AA7C58" w14:textId="6D54CBA1" w:rsidR="004C5C0C" w:rsidRPr="004C5C0C" w:rsidRDefault="004C5C0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4C5C0C" w:rsidRPr="00EC7EB5" w14:paraId="60B7CD4A" w14:textId="77777777" w:rsidTr="00531476">
        <w:tc>
          <w:tcPr>
            <w:tcW w:w="4601" w:type="dxa"/>
          </w:tcPr>
          <w:p w14:paraId="1C9D06FD" w14:textId="18EA50A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Israel Dias Antunes</w:t>
            </w:r>
          </w:p>
        </w:tc>
        <w:tc>
          <w:tcPr>
            <w:tcW w:w="4602" w:type="dxa"/>
          </w:tcPr>
          <w:p w14:paraId="4F21DA12" w14:textId="165E6865" w:rsidR="004C5C0C" w:rsidRPr="004C5C0C" w:rsidRDefault="004C5C0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Abner Rosa e Edgard Sasaki</w:t>
            </w:r>
          </w:p>
        </w:tc>
      </w:tr>
    </w:tbl>
    <w:p w14:paraId="4C8676C7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5D878F9A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349CE295" w14:textId="77777777" w:rsidR="004C5C0C" w:rsidRPr="00567552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865D10" w14:textId="77777777" w:rsidR="004C5C0C" w:rsidRPr="008631B3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125FB0FC" w14:textId="0ABB7A79" w:rsidR="004C5C0C" w:rsidRPr="008C4AB8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 ESPORTE - PODEMOS; PAULINHO DOS CONDUTORES - PODEMOS; DR. RODRIGO SALOMON - PSD; ROGÉRIO TIMÓTEO - REPUBLICANOS; RONINHA - CIDADANIA; SÔNIA PATAS DA AMIZADE - PSD e VALMIR DO PARQUE MEIA LUA </w:t>
      </w:r>
      <w:r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>
        <w:rPr>
          <w:rFonts w:ascii="Calibri" w:hAnsi="Calibri" w:cstheme="minorHAnsi"/>
          <w:b/>
          <w:spacing w:val="-4"/>
          <w:sz w:val="28"/>
          <w:szCs w:val="28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HERNANI BARRETO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lastRenderedPageBreak/>
        <w:t xml:space="preserve">- REPUBLICANOS; JULIANA DA FÊNIX - PL; LUÍS FLÁVIO (FLAVINHO) </w:t>
      </w:r>
      <w:r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 e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PSDB. </w:t>
      </w:r>
      <w:r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72652EA5" w14:textId="0C369C3B" w:rsidR="0015038A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4142B447" w:rsidR="003C4F52" w:rsidRPr="001715CE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715CE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1715CE">
        <w:rPr>
          <w:rFonts w:asciiTheme="minorHAnsi" w:hAnsiTheme="minorHAnsi" w:cstheme="minorHAnsi"/>
          <w:sz w:val="28"/>
          <w:szCs w:val="28"/>
        </w:rPr>
        <w:t>contínuo</w:t>
      </w:r>
      <w:r w:rsidRPr="001715CE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1715CE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1715CE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1715CE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95029F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7B51D3" w:rsidRPr="001715CE">
        <w:rPr>
          <w:rFonts w:asciiTheme="minorHAnsi" w:eastAsia="Calibri" w:hAnsiTheme="minorHAnsi" w:cs="Calibri"/>
          <w:sz w:val="28"/>
          <w:szCs w:val="28"/>
          <w:lang w:eastAsia="en-US"/>
        </w:rPr>
        <w:t>e</w:t>
      </w:r>
      <w:r w:rsidR="005D7A98" w:rsidRPr="001715CE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1715CE">
        <w:rPr>
          <w:rFonts w:asciiTheme="minorHAnsi" w:hAnsiTheme="minorHAnsi" w:cstheme="minorHAnsi"/>
          <w:sz w:val="28"/>
          <w:szCs w:val="28"/>
        </w:rPr>
        <w:t xml:space="preserve">às </w:t>
      </w:r>
      <w:r w:rsidR="001715CE" w:rsidRPr="001715CE">
        <w:rPr>
          <w:rFonts w:asciiTheme="minorHAnsi" w:hAnsiTheme="minorHAnsi" w:cstheme="minorHAnsi"/>
          <w:sz w:val="28"/>
          <w:szCs w:val="28"/>
        </w:rPr>
        <w:t>dezoito</w:t>
      </w:r>
      <w:r w:rsidR="00356A91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1715CE">
        <w:rPr>
          <w:rFonts w:asciiTheme="minorHAnsi" w:hAnsiTheme="minorHAnsi" w:cstheme="minorHAnsi"/>
          <w:sz w:val="28"/>
          <w:szCs w:val="28"/>
        </w:rPr>
        <w:t>horas</w:t>
      </w:r>
      <w:r w:rsidR="0031251A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1715CE">
        <w:rPr>
          <w:rFonts w:asciiTheme="minorHAnsi" w:hAnsiTheme="minorHAnsi" w:cstheme="minorHAnsi"/>
          <w:sz w:val="28"/>
          <w:szCs w:val="28"/>
        </w:rPr>
        <w:t xml:space="preserve">e </w:t>
      </w:r>
      <w:r w:rsidR="001715CE" w:rsidRPr="001715CE">
        <w:rPr>
          <w:rFonts w:asciiTheme="minorHAnsi" w:hAnsiTheme="minorHAnsi" w:cstheme="minorHAnsi"/>
          <w:sz w:val="28"/>
          <w:szCs w:val="28"/>
        </w:rPr>
        <w:t>quatorze</w:t>
      </w:r>
      <w:r w:rsidR="005D7A98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1715CE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1715CE">
        <w:rPr>
          <w:rFonts w:asciiTheme="minorHAnsi" w:hAnsiTheme="minorHAnsi" w:cstheme="minorHAnsi"/>
          <w:sz w:val="28"/>
          <w:szCs w:val="28"/>
        </w:rPr>
        <w:t>(</w:t>
      </w:r>
      <w:r w:rsidR="001715CE" w:rsidRPr="001715CE">
        <w:rPr>
          <w:rFonts w:asciiTheme="minorHAnsi" w:hAnsiTheme="minorHAnsi" w:cstheme="minorHAnsi"/>
          <w:sz w:val="28"/>
          <w:szCs w:val="28"/>
        </w:rPr>
        <w:t>18</w:t>
      </w:r>
      <w:r w:rsidR="005C0F53" w:rsidRPr="001715CE">
        <w:rPr>
          <w:rFonts w:asciiTheme="minorHAnsi" w:hAnsiTheme="minorHAnsi" w:cstheme="minorHAnsi"/>
          <w:sz w:val="28"/>
          <w:szCs w:val="28"/>
        </w:rPr>
        <w:t>h</w:t>
      </w:r>
      <w:r w:rsidR="001715CE" w:rsidRPr="001715CE">
        <w:rPr>
          <w:rFonts w:asciiTheme="minorHAnsi" w:hAnsiTheme="minorHAnsi" w:cstheme="minorHAnsi"/>
          <w:sz w:val="28"/>
          <w:szCs w:val="28"/>
        </w:rPr>
        <w:t>14</w:t>
      </w:r>
      <w:r w:rsidR="008E2EFF" w:rsidRPr="001715CE">
        <w:rPr>
          <w:rFonts w:asciiTheme="minorHAnsi" w:hAnsiTheme="minorHAnsi" w:cstheme="minorHAnsi"/>
          <w:sz w:val="28"/>
          <w:szCs w:val="28"/>
        </w:rPr>
        <w:t>)</w:t>
      </w:r>
      <w:r w:rsidR="00502FC5" w:rsidRPr="001715CE">
        <w:rPr>
          <w:rFonts w:asciiTheme="minorHAnsi" w:hAnsiTheme="minorHAnsi" w:cstheme="minorHAnsi"/>
          <w:sz w:val="28"/>
          <w:szCs w:val="28"/>
        </w:rPr>
        <w:t>,</w:t>
      </w:r>
      <w:r w:rsidR="00BC042E" w:rsidRPr="001715C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1715CE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C0B08" w:rsidRPr="001715CE">
        <w:rPr>
          <w:rFonts w:asciiTheme="minorHAnsi" w:hAnsiTheme="minorHAnsi" w:cstheme="minorHAnsi"/>
          <w:sz w:val="28"/>
          <w:szCs w:val="28"/>
        </w:rPr>
        <w:t>1</w:t>
      </w:r>
      <w:r w:rsidR="001715CE" w:rsidRPr="001715CE">
        <w:rPr>
          <w:rFonts w:asciiTheme="minorHAnsi" w:hAnsiTheme="minorHAnsi" w:cstheme="minorHAnsi"/>
          <w:sz w:val="28"/>
          <w:szCs w:val="28"/>
        </w:rPr>
        <w:t>4</w:t>
      </w:r>
      <w:r w:rsidR="003C4F52" w:rsidRPr="001715CE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1715CE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1715CE">
        <w:rPr>
          <w:rFonts w:asciiTheme="minorHAnsi" w:hAnsiTheme="minorHAnsi" w:cstheme="minorHAnsi"/>
          <w:sz w:val="28"/>
          <w:szCs w:val="28"/>
        </w:rPr>
        <w:t>4</w:t>
      </w:r>
      <w:r w:rsidR="003C4F52" w:rsidRPr="001715CE">
        <w:rPr>
          <w:rFonts w:asciiTheme="minorHAnsi" w:hAnsiTheme="minorHAnsi" w:cstheme="minorHAnsi"/>
          <w:sz w:val="28"/>
          <w:szCs w:val="28"/>
        </w:rPr>
        <w:t>.</w:t>
      </w:r>
      <w:r w:rsidR="00A17095" w:rsidRPr="001715CE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275B9A60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715CE">
        <w:rPr>
          <w:rFonts w:asciiTheme="minorHAnsi" w:hAnsiTheme="minorHAnsi" w:cstheme="minorHAnsi"/>
          <w:b/>
          <w:sz w:val="28"/>
          <w:szCs w:val="28"/>
        </w:rPr>
        <w:t>13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C2DB6">
        <w:rPr>
          <w:rFonts w:asciiTheme="minorHAnsi" w:hAnsiTheme="minorHAnsi" w:cstheme="minorHAnsi"/>
          <w:b/>
          <w:sz w:val="28"/>
          <w:szCs w:val="28"/>
        </w:rPr>
        <w:t>maio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6414C515" w14:textId="77777777" w:rsidR="00A16221" w:rsidRPr="008C4AB8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04660E9B" w14:textId="7F8AC038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FD297F" w14:textId="732D9811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FC773" w14:textId="3F03699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8A2507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46C6" w14:textId="77777777" w:rsidR="008D1AD0" w:rsidRDefault="008D1AD0">
      <w:r>
        <w:separator/>
      </w:r>
    </w:p>
  </w:endnote>
  <w:endnote w:type="continuationSeparator" w:id="0">
    <w:p w14:paraId="1F7DABE1" w14:textId="77777777" w:rsidR="008D1AD0" w:rsidRDefault="008D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7D5D" w:rsidRDefault="00917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7D5D" w:rsidRDefault="00917D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917D5D" w:rsidRPr="004D01AA" w:rsidRDefault="00917D5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917D5D" w:rsidRDefault="00917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9B851" w14:textId="77777777" w:rsidR="008D1AD0" w:rsidRDefault="008D1AD0">
      <w:r>
        <w:separator/>
      </w:r>
    </w:p>
  </w:footnote>
  <w:footnote w:type="continuationSeparator" w:id="0">
    <w:p w14:paraId="5FA40E6C" w14:textId="77777777" w:rsidR="008D1AD0" w:rsidRDefault="008D1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7D5D" w:rsidRPr="005B4DC9" w:rsidRDefault="00917D5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7D5D" w:rsidRPr="00FD6DF2" w:rsidRDefault="00917D5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7D5D" w:rsidRPr="005B4DC9" w:rsidRDefault="00917D5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7D5D" w:rsidRPr="00FD6DF2" w:rsidRDefault="00917D5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7D5D" w:rsidRPr="005B4DC9" w:rsidRDefault="00917D5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917D5D" w:rsidRPr="00BE6F94" w:rsidRDefault="00917D5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917D5D" w:rsidRPr="005B4DC9" w:rsidRDefault="00917D5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917D5D" w:rsidRPr="00FD6DF2" w:rsidRDefault="00917D5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917D5D" w:rsidRPr="005B4DC9" w:rsidRDefault="00917D5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917D5D" w:rsidRPr="00FD6DF2" w:rsidRDefault="00917D5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17D5D" w:rsidRPr="002C4DF6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DD7EACC" w:rsidR="00917D5D" w:rsidRPr="005B4DC9" w:rsidRDefault="00917D5D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8C4AB8">
      <w:rPr>
        <w:rFonts w:asciiTheme="minorHAnsi" w:hAnsiTheme="minorHAnsi" w:cstheme="minorHAnsi"/>
        <w:b/>
      </w:rPr>
      <w:t xml:space="preserve"> 14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8C4AB8">
      <w:rPr>
        <w:rFonts w:asciiTheme="minorHAnsi" w:hAnsiTheme="minorHAnsi" w:cstheme="minorHAnsi"/>
        <w:b/>
      </w:rPr>
      <w:t xml:space="preserve"> - 08</w:t>
    </w:r>
    <w:r>
      <w:rPr>
        <w:rFonts w:asciiTheme="minorHAnsi" w:hAnsiTheme="minorHAnsi" w:cstheme="minorHAnsi"/>
        <w:b/>
      </w:rPr>
      <w:t>/05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683F04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917D5D" w:rsidRPr="00BE6F94" w:rsidRDefault="00917D5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917D5D" w:rsidRPr="005B4DC9" w:rsidRDefault="00917D5D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917D5D" w:rsidRPr="005B4DC9" w:rsidRDefault="00917D5D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917D5D" w:rsidRPr="005B4DC9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917D5D" w:rsidRPr="00FD6DF2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917D5D" w:rsidRPr="005B4DC9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917D5D" w:rsidRPr="00FD6DF2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6DD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5CE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558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3332"/>
    <w:rsid w:val="003A4875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99C"/>
    <w:rsid w:val="004C326D"/>
    <w:rsid w:val="004C3789"/>
    <w:rsid w:val="004C3F8C"/>
    <w:rsid w:val="004C4B63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2A9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2718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774BE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AB8"/>
    <w:rsid w:val="008C4F2F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6AA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5210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52F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2FA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96D0-A7AF-4F3A-9FD8-989AEF90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837</TotalTime>
  <Pages>8</Pages>
  <Words>2040</Words>
  <Characters>11019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34</cp:revision>
  <cp:lastPrinted>2024-04-12T14:29:00Z</cp:lastPrinted>
  <dcterms:created xsi:type="dcterms:W3CDTF">2024-05-07T18:40:00Z</dcterms:created>
  <dcterms:modified xsi:type="dcterms:W3CDTF">2024-05-13T14:41:00Z</dcterms:modified>
</cp:coreProperties>
</file>